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54" w:rsidRDefault="00B96E54">
      <w:pPr>
        <w:pStyle w:val="ConsPlusTitlePage"/>
      </w:pPr>
      <w:r>
        <w:t xml:space="preserve">Документ предоставлен </w:t>
      </w:r>
      <w:hyperlink r:id="rId4" w:history="1">
        <w:r>
          <w:rPr>
            <w:color w:val="0000FF"/>
          </w:rPr>
          <w:t>КонсультантПлюс</w:t>
        </w:r>
      </w:hyperlink>
      <w:r>
        <w:br/>
      </w:r>
    </w:p>
    <w:p w:rsidR="00B96E54" w:rsidRDefault="00B96E54">
      <w:pPr>
        <w:pStyle w:val="ConsPlusNormal"/>
        <w:jc w:val="both"/>
        <w:outlineLvl w:val="0"/>
      </w:pPr>
    </w:p>
    <w:p w:rsidR="00B96E54" w:rsidRDefault="00B96E54">
      <w:pPr>
        <w:pStyle w:val="ConsPlusTitle"/>
        <w:jc w:val="center"/>
        <w:outlineLvl w:val="0"/>
      </w:pPr>
      <w:r>
        <w:t>ПРАВИТЕЛЬСТВО РОССИЙСКОЙ ФЕДЕРАЦИИ</w:t>
      </w:r>
    </w:p>
    <w:p w:rsidR="00B96E54" w:rsidRDefault="00B96E54">
      <w:pPr>
        <w:pStyle w:val="ConsPlusTitle"/>
        <w:jc w:val="center"/>
      </w:pPr>
    </w:p>
    <w:p w:rsidR="00B96E54" w:rsidRDefault="00B96E54">
      <w:pPr>
        <w:pStyle w:val="ConsPlusTitle"/>
        <w:jc w:val="center"/>
      </w:pPr>
      <w:r>
        <w:t>ПОСТАНОВЛЕНИЕ</w:t>
      </w:r>
    </w:p>
    <w:p w:rsidR="00B96E54" w:rsidRDefault="00B96E54">
      <w:pPr>
        <w:pStyle w:val="ConsPlusTitle"/>
        <w:jc w:val="center"/>
      </w:pPr>
      <w:r>
        <w:t>от 15 мая 2006 г. N 286</w:t>
      </w:r>
    </w:p>
    <w:p w:rsidR="00B96E54" w:rsidRDefault="00B96E54">
      <w:pPr>
        <w:pStyle w:val="ConsPlusTitle"/>
        <w:jc w:val="center"/>
      </w:pPr>
    </w:p>
    <w:p w:rsidR="00B96E54" w:rsidRDefault="00B96E54">
      <w:pPr>
        <w:pStyle w:val="ConsPlusTitle"/>
        <w:jc w:val="center"/>
      </w:pPr>
      <w:r>
        <w:t>ОБ УТВЕРЖДЕНИИ ПОЛОЖЕНИЯ</w:t>
      </w:r>
    </w:p>
    <w:p w:rsidR="00B96E54" w:rsidRDefault="00B96E54">
      <w:pPr>
        <w:pStyle w:val="ConsPlusTitle"/>
        <w:jc w:val="center"/>
      </w:pPr>
      <w:r>
        <w:t>ОБ ОПЛАТЕ ДОПОЛНИТЕЛЬНЫХ РАСХОДОВ НА МЕДИЦИНСКУЮ,</w:t>
      </w:r>
    </w:p>
    <w:p w:rsidR="00B96E54" w:rsidRDefault="00B96E54">
      <w:pPr>
        <w:pStyle w:val="ConsPlusTitle"/>
        <w:jc w:val="center"/>
      </w:pPr>
      <w:r>
        <w:t>СОЦИАЛЬНУЮ И ПРОФЕССИОНАЛЬНУЮ РЕАБИЛИТАЦИЮ ЗАСТРАХОВАННЫХ</w:t>
      </w:r>
    </w:p>
    <w:p w:rsidR="00B96E54" w:rsidRDefault="00B96E54">
      <w:pPr>
        <w:pStyle w:val="ConsPlusTitle"/>
        <w:jc w:val="center"/>
      </w:pPr>
      <w:r>
        <w:t>ЛИЦ, ПОЛУЧИВШИХ ПОВРЕЖДЕНИЕ ЗДОРОВЬЯ ВСЛЕДСТВИЕ НЕСЧАСТНЫХ</w:t>
      </w:r>
    </w:p>
    <w:p w:rsidR="00B96E54" w:rsidRDefault="00B96E54">
      <w:pPr>
        <w:pStyle w:val="ConsPlusTitle"/>
        <w:jc w:val="center"/>
      </w:pPr>
      <w:r>
        <w:t>СЛУЧАЕВ НА ПРОИЗВОДСТВЕ И ПРОФЕССИОНАЛЬНЫХ ЗАБОЛЕВАНИЙ</w:t>
      </w:r>
    </w:p>
    <w:p w:rsidR="00B96E54" w:rsidRDefault="00B96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6E54">
        <w:trPr>
          <w:jc w:val="center"/>
        </w:trPr>
        <w:tc>
          <w:tcPr>
            <w:tcW w:w="9294" w:type="dxa"/>
            <w:tcBorders>
              <w:top w:val="nil"/>
              <w:left w:val="single" w:sz="24" w:space="0" w:color="CED3F1"/>
              <w:bottom w:val="nil"/>
              <w:right w:val="single" w:sz="24" w:space="0" w:color="F4F3F8"/>
            </w:tcBorders>
            <w:shd w:val="clear" w:color="auto" w:fill="F4F3F8"/>
          </w:tcPr>
          <w:p w:rsidR="00B96E54" w:rsidRDefault="00B96E54">
            <w:pPr>
              <w:pStyle w:val="ConsPlusNormal"/>
              <w:jc w:val="center"/>
            </w:pPr>
            <w:r>
              <w:rPr>
                <w:color w:val="392C69"/>
              </w:rPr>
              <w:t>Список изменяющих документов</w:t>
            </w:r>
          </w:p>
          <w:p w:rsidR="00B96E54" w:rsidRDefault="00B96E54">
            <w:pPr>
              <w:pStyle w:val="ConsPlusNormal"/>
              <w:jc w:val="center"/>
            </w:pPr>
            <w:r>
              <w:rPr>
                <w:color w:val="392C69"/>
              </w:rPr>
              <w:t xml:space="preserve">(в ред. Постановлений Правительства РФ от 27.10.2008 </w:t>
            </w:r>
            <w:hyperlink r:id="rId5" w:history="1">
              <w:r>
                <w:rPr>
                  <w:color w:val="0000FF"/>
                </w:rPr>
                <w:t>N 787</w:t>
              </w:r>
            </w:hyperlink>
            <w:r>
              <w:rPr>
                <w:color w:val="392C69"/>
              </w:rPr>
              <w:t>,</w:t>
            </w:r>
          </w:p>
          <w:p w:rsidR="00B96E54" w:rsidRDefault="00B96E54">
            <w:pPr>
              <w:pStyle w:val="ConsPlusNormal"/>
              <w:jc w:val="center"/>
            </w:pPr>
            <w:r>
              <w:rPr>
                <w:color w:val="392C69"/>
              </w:rPr>
              <w:t xml:space="preserve">от 24.03.2011 </w:t>
            </w:r>
            <w:hyperlink r:id="rId6" w:history="1">
              <w:r>
                <w:rPr>
                  <w:color w:val="0000FF"/>
                </w:rPr>
                <w:t>N 204</w:t>
              </w:r>
            </w:hyperlink>
            <w:r>
              <w:rPr>
                <w:color w:val="392C69"/>
              </w:rPr>
              <w:t xml:space="preserve">, от 04.09.2012 </w:t>
            </w:r>
            <w:hyperlink r:id="rId7" w:history="1">
              <w:r>
                <w:rPr>
                  <w:color w:val="0000FF"/>
                </w:rPr>
                <w:t>N 882</w:t>
              </w:r>
            </w:hyperlink>
            <w:r>
              <w:rPr>
                <w:color w:val="392C69"/>
              </w:rPr>
              <w:t xml:space="preserve">, от 25.03.2013 </w:t>
            </w:r>
            <w:hyperlink r:id="rId8" w:history="1">
              <w:r>
                <w:rPr>
                  <w:color w:val="0000FF"/>
                </w:rPr>
                <w:t>N 257</w:t>
              </w:r>
            </w:hyperlink>
            <w:r>
              <w:rPr>
                <w:color w:val="392C69"/>
              </w:rPr>
              <w:t>,</w:t>
            </w:r>
          </w:p>
          <w:p w:rsidR="00B96E54" w:rsidRDefault="00B96E54">
            <w:pPr>
              <w:pStyle w:val="ConsPlusNormal"/>
              <w:jc w:val="center"/>
            </w:pPr>
            <w:r>
              <w:rPr>
                <w:color w:val="392C69"/>
              </w:rPr>
              <w:t xml:space="preserve">от 14.05.2013 </w:t>
            </w:r>
            <w:hyperlink r:id="rId9" w:history="1">
              <w:r>
                <w:rPr>
                  <w:color w:val="0000FF"/>
                </w:rPr>
                <w:t>N 411</w:t>
              </w:r>
            </w:hyperlink>
            <w:r>
              <w:rPr>
                <w:color w:val="392C69"/>
              </w:rPr>
              <w:t xml:space="preserve">, от 21.05.2013 </w:t>
            </w:r>
            <w:hyperlink r:id="rId10" w:history="1">
              <w:r>
                <w:rPr>
                  <w:color w:val="0000FF"/>
                </w:rPr>
                <w:t>N 425</w:t>
              </w:r>
            </w:hyperlink>
            <w:r>
              <w:rPr>
                <w:color w:val="392C69"/>
              </w:rPr>
              <w:t xml:space="preserve">, от 23.06.2014 </w:t>
            </w:r>
            <w:hyperlink r:id="rId11" w:history="1">
              <w:r>
                <w:rPr>
                  <w:color w:val="0000FF"/>
                </w:rPr>
                <w:t>N 581</w:t>
              </w:r>
            </w:hyperlink>
            <w:r>
              <w:rPr>
                <w:color w:val="392C69"/>
              </w:rPr>
              <w:t>,</w:t>
            </w:r>
          </w:p>
          <w:p w:rsidR="00B96E54" w:rsidRDefault="00B96E54">
            <w:pPr>
              <w:pStyle w:val="ConsPlusNormal"/>
              <w:jc w:val="center"/>
            </w:pPr>
            <w:r>
              <w:rPr>
                <w:color w:val="392C69"/>
              </w:rPr>
              <w:t xml:space="preserve">от 15.10.2014 </w:t>
            </w:r>
            <w:hyperlink r:id="rId12" w:history="1">
              <w:r>
                <w:rPr>
                  <w:color w:val="0000FF"/>
                </w:rPr>
                <w:t>N 1054</w:t>
              </w:r>
            </w:hyperlink>
            <w:r>
              <w:rPr>
                <w:color w:val="392C69"/>
              </w:rPr>
              <w:t xml:space="preserve">, от 07.03.2016 </w:t>
            </w:r>
            <w:hyperlink r:id="rId13" w:history="1">
              <w:r>
                <w:rPr>
                  <w:color w:val="0000FF"/>
                </w:rPr>
                <w:t>N 171</w:t>
              </w:r>
            </w:hyperlink>
            <w:r>
              <w:rPr>
                <w:color w:val="392C69"/>
              </w:rPr>
              <w:t xml:space="preserve">, от 13.06.2017 </w:t>
            </w:r>
            <w:hyperlink r:id="rId14" w:history="1">
              <w:r>
                <w:rPr>
                  <w:color w:val="0000FF"/>
                </w:rPr>
                <w:t>N 703</w:t>
              </w:r>
            </w:hyperlink>
            <w:r>
              <w:rPr>
                <w:color w:val="392C69"/>
              </w:rPr>
              <w:t>)</w:t>
            </w:r>
          </w:p>
        </w:tc>
      </w:tr>
    </w:tbl>
    <w:p w:rsidR="00B96E54" w:rsidRDefault="00B96E54">
      <w:pPr>
        <w:pStyle w:val="ConsPlusNormal"/>
        <w:ind w:firstLine="540"/>
        <w:jc w:val="both"/>
      </w:pPr>
    </w:p>
    <w:p w:rsidR="00B96E54" w:rsidRDefault="00B96E54">
      <w:pPr>
        <w:pStyle w:val="ConsPlusNormal"/>
        <w:ind w:firstLine="540"/>
        <w:jc w:val="both"/>
      </w:pPr>
      <w:r>
        <w:t xml:space="preserve">В соответствии с Федеральным </w:t>
      </w:r>
      <w:hyperlink r:id="rId15"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B96E54" w:rsidRDefault="00B96E54">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B96E54" w:rsidRDefault="00B96E54">
      <w:pPr>
        <w:pStyle w:val="ConsPlusNormal"/>
        <w:spacing w:before="220"/>
        <w:ind w:firstLine="540"/>
        <w:jc w:val="both"/>
      </w:pPr>
      <w:r>
        <w:t xml:space="preserve">2. Министерству труда и социальной защиты Российской Федерации давать необходимые </w:t>
      </w:r>
      <w:hyperlink r:id="rId16" w:history="1">
        <w:r>
          <w:rPr>
            <w:color w:val="0000FF"/>
          </w:rPr>
          <w:t>разъяснения</w:t>
        </w:r>
      </w:hyperlink>
      <w:r>
        <w:t xml:space="preserve"> по применению </w:t>
      </w:r>
      <w:hyperlink w:anchor="P38" w:history="1">
        <w:r>
          <w:rPr>
            <w:color w:val="0000FF"/>
          </w:rPr>
          <w:t>Положения,</w:t>
        </w:r>
      </w:hyperlink>
      <w:r>
        <w:t xml:space="preserve"> утвержденного настоящим Постановлением.</w:t>
      </w:r>
    </w:p>
    <w:p w:rsidR="00B96E54" w:rsidRDefault="00B96E54">
      <w:pPr>
        <w:pStyle w:val="ConsPlusNormal"/>
        <w:jc w:val="both"/>
      </w:pPr>
      <w:r>
        <w:t xml:space="preserve">(в ред. </w:t>
      </w:r>
      <w:hyperlink r:id="rId17" w:history="1">
        <w:r>
          <w:rPr>
            <w:color w:val="0000FF"/>
          </w:rPr>
          <w:t>Постановления</w:t>
        </w:r>
      </w:hyperlink>
      <w:r>
        <w:t xml:space="preserve"> Правительства РФ от 25.03.2013 N 257)</w:t>
      </w:r>
    </w:p>
    <w:p w:rsidR="00B96E54" w:rsidRDefault="00B96E54">
      <w:pPr>
        <w:pStyle w:val="ConsPlusNormal"/>
        <w:spacing w:before="220"/>
        <w:ind w:firstLine="540"/>
        <w:jc w:val="both"/>
      </w:pPr>
      <w:r>
        <w:t>3. Признать утратившими силу:</w:t>
      </w:r>
    </w:p>
    <w:p w:rsidR="00B96E54" w:rsidRDefault="00B96E54">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B96E54" w:rsidRDefault="00B96E54">
      <w:pPr>
        <w:pStyle w:val="ConsPlusNormal"/>
        <w:spacing w:before="220"/>
        <w:ind w:firstLine="540"/>
        <w:jc w:val="both"/>
      </w:pPr>
      <w:hyperlink r:id="rId19" w:history="1">
        <w:r>
          <w:rPr>
            <w:color w:val="0000FF"/>
          </w:rPr>
          <w:t>пункт 90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B96E54" w:rsidRDefault="00B96E54">
      <w:pPr>
        <w:pStyle w:val="ConsPlusNormal"/>
        <w:ind w:firstLine="540"/>
        <w:jc w:val="both"/>
      </w:pPr>
    </w:p>
    <w:p w:rsidR="00B96E54" w:rsidRDefault="00B96E54">
      <w:pPr>
        <w:pStyle w:val="ConsPlusNormal"/>
        <w:jc w:val="right"/>
      </w:pPr>
      <w:r>
        <w:t>Председатель Правительства</w:t>
      </w:r>
    </w:p>
    <w:p w:rsidR="00B96E54" w:rsidRDefault="00B96E54">
      <w:pPr>
        <w:pStyle w:val="ConsPlusNormal"/>
        <w:jc w:val="right"/>
      </w:pPr>
      <w:r>
        <w:t>Российской Федерации</w:t>
      </w:r>
    </w:p>
    <w:p w:rsidR="00B96E54" w:rsidRDefault="00B96E54">
      <w:pPr>
        <w:pStyle w:val="ConsPlusNormal"/>
        <w:jc w:val="right"/>
      </w:pPr>
      <w:r>
        <w:t>М.ФРАДКОВ</w:t>
      </w:r>
    </w:p>
    <w:p w:rsidR="00B96E54" w:rsidRDefault="00B96E54">
      <w:pPr>
        <w:pStyle w:val="ConsPlusNormal"/>
        <w:ind w:firstLine="540"/>
        <w:jc w:val="both"/>
      </w:pPr>
    </w:p>
    <w:p w:rsidR="00B96E54" w:rsidRDefault="00B96E54">
      <w:pPr>
        <w:pStyle w:val="ConsPlusNormal"/>
        <w:ind w:firstLine="540"/>
        <w:jc w:val="both"/>
      </w:pPr>
    </w:p>
    <w:p w:rsidR="00B96E54" w:rsidRDefault="00B96E54">
      <w:pPr>
        <w:pStyle w:val="ConsPlusNormal"/>
        <w:ind w:firstLine="540"/>
        <w:jc w:val="both"/>
      </w:pPr>
    </w:p>
    <w:p w:rsidR="00B96E54" w:rsidRDefault="00B96E54">
      <w:pPr>
        <w:pStyle w:val="ConsPlusNormal"/>
        <w:ind w:firstLine="540"/>
        <w:jc w:val="both"/>
      </w:pPr>
    </w:p>
    <w:p w:rsidR="00B96E54" w:rsidRDefault="00B96E54">
      <w:pPr>
        <w:pStyle w:val="ConsPlusNormal"/>
        <w:ind w:firstLine="540"/>
        <w:jc w:val="both"/>
      </w:pPr>
    </w:p>
    <w:p w:rsidR="00B96E54" w:rsidRDefault="00B96E54">
      <w:pPr>
        <w:pStyle w:val="ConsPlusNormal"/>
        <w:jc w:val="right"/>
        <w:outlineLvl w:val="0"/>
      </w:pPr>
      <w:r>
        <w:lastRenderedPageBreak/>
        <w:t>Утверждено</w:t>
      </w:r>
    </w:p>
    <w:p w:rsidR="00B96E54" w:rsidRDefault="00B96E54">
      <w:pPr>
        <w:pStyle w:val="ConsPlusNormal"/>
        <w:jc w:val="right"/>
      </w:pPr>
      <w:r>
        <w:t>Постановлением Правительства</w:t>
      </w:r>
    </w:p>
    <w:p w:rsidR="00B96E54" w:rsidRDefault="00B96E54">
      <w:pPr>
        <w:pStyle w:val="ConsPlusNormal"/>
        <w:jc w:val="right"/>
      </w:pPr>
      <w:r>
        <w:t>Российской Федерации</w:t>
      </w:r>
    </w:p>
    <w:p w:rsidR="00B96E54" w:rsidRDefault="00B96E54">
      <w:pPr>
        <w:pStyle w:val="ConsPlusNormal"/>
        <w:jc w:val="right"/>
      </w:pPr>
      <w:r>
        <w:t>от 15 мая 2006 г. N 286</w:t>
      </w:r>
    </w:p>
    <w:p w:rsidR="00B96E54" w:rsidRDefault="00B96E54">
      <w:pPr>
        <w:pStyle w:val="ConsPlusNormal"/>
        <w:ind w:firstLine="540"/>
        <w:jc w:val="both"/>
      </w:pPr>
    </w:p>
    <w:p w:rsidR="00B96E54" w:rsidRDefault="00B96E54">
      <w:pPr>
        <w:pStyle w:val="ConsPlusTitle"/>
        <w:jc w:val="center"/>
      </w:pPr>
      <w:bookmarkStart w:id="0" w:name="P38"/>
      <w:bookmarkEnd w:id="0"/>
      <w:r>
        <w:t>ПОЛОЖЕНИЕ</w:t>
      </w:r>
    </w:p>
    <w:p w:rsidR="00B96E54" w:rsidRDefault="00B96E54">
      <w:pPr>
        <w:pStyle w:val="ConsPlusTitle"/>
        <w:jc w:val="center"/>
      </w:pPr>
      <w:r>
        <w:t>ОБ ОПЛАТЕ ДОПОЛНИТЕЛЬНЫХ РАСХОДОВ НА МЕДИЦИНСКУЮ,</w:t>
      </w:r>
    </w:p>
    <w:p w:rsidR="00B96E54" w:rsidRDefault="00B96E54">
      <w:pPr>
        <w:pStyle w:val="ConsPlusTitle"/>
        <w:jc w:val="center"/>
      </w:pPr>
      <w:r>
        <w:t>СОЦИАЛЬНУЮ И ПРОФЕССИОНАЛЬНУЮ РЕАБИЛИТАЦИЮ ЗАСТРАХОВАННЫХ</w:t>
      </w:r>
    </w:p>
    <w:p w:rsidR="00B96E54" w:rsidRDefault="00B96E54">
      <w:pPr>
        <w:pStyle w:val="ConsPlusTitle"/>
        <w:jc w:val="center"/>
      </w:pPr>
      <w:r>
        <w:t>ЛИЦ, ПОЛУЧИВШИХ ПОВРЕЖДЕНИЕ ЗДОРОВЬЯ ВСЛЕДСТВИЕ НЕСЧАСТНЫХ</w:t>
      </w:r>
    </w:p>
    <w:p w:rsidR="00B96E54" w:rsidRDefault="00B96E54">
      <w:pPr>
        <w:pStyle w:val="ConsPlusTitle"/>
        <w:jc w:val="center"/>
      </w:pPr>
      <w:r>
        <w:t>СЛУЧАЕВ НА ПРОИЗВОДСТВЕ И ПРОФЕССИОНАЛЬНЫХ ЗАБОЛЕВАНИЙ</w:t>
      </w:r>
    </w:p>
    <w:p w:rsidR="00B96E54" w:rsidRDefault="00B96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6E54">
        <w:trPr>
          <w:jc w:val="center"/>
        </w:trPr>
        <w:tc>
          <w:tcPr>
            <w:tcW w:w="9294" w:type="dxa"/>
            <w:tcBorders>
              <w:top w:val="nil"/>
              <w:left w:val="single" w:sz="24" w:space="0" w:color="CED3F1"/>
              <w:bottom w:val="nil"/>
              <w:right w:val="single" w:sz="24" w:space="0" w:color="F4F3F8"/>
            </w:tcBorders>
            <w:shd w:val="clear" w:color="auto" w:fill="F4F3F8"/>
          </w:tcPr>
          <w:p w:rsidR="00B96E54" w:rsidRDefault="00B96E54">
            <w:pPr>
              <w:pStyle w:val="ConsPlusNormal"/>
              <w:jc w:val="center"/>
            </w:pPr>
            <w:r>
              <w:rPr>
                <w:color w:val="392C69"/>
              </w:rPr>
              <w:t>Список изменяющих документов</w:t>
            </w:r>
          </w:p>
          <w:p w:rsidR="00B96E54" w:rsidRDefault="00B96E54">
            <w:pPr>
              <w:pStyle w:val="ConsPlusNormal"/>
              <w:jc w:val="center"/>
            </w:pPr>
            <w:r>
              <w:rPr>
                <w:color w:val="392C69"/>
              </w:rPr>
              <w:t xml:space="preserve">(в ред. Постановлений Правительства РФ от 27.10.2008 </w:t>
            </w:r>
            <w:hyperlink r:id="rId20" w:history="1">
              <w:r>
                <w:rPr>
                  <w:color w:val="0000FF"/>
                </w:rPr>
                <w:t>N 787</w:t>
              </w:r>
            </w:hyperlink>
            <w:r>
              <w:rPr>
                <w:color w:val="392C69"/>
              </w:rPr>
              <w:t>,</w:t>
            </w:r>
          </w:p>
          <w:p w:rsidR="00B96E54" w:rsidRDefault="00B96E54">
            <w:pPr>
              <w:pStyle w:val="ConsPlusNormal"/>
              <w:jc w:val="center"/>
            </w:pPr>
            <w:r>
              <w:rPr>
                <w:color w:val="392C69"/>
              </w:rPr>
              <w:t xml:space="preserve">от 24.03.2011 </w:t>
            </w:r>
            <w:hyperlink r:id="rId21" w:history="1">
              <w:r>
                <w:rPr>
                  <w:color w:val="0000FF"/>
                </w:rPr>
                <w:t>N 204</w:t>
              </w:r>
            </w:hyperlink>
            <w:r>
              <w:rPr>
                <w:color w:val="392C69"/>
              </w:rPr>
              <w:t xml:space="preserve">, от 04.09.2012 </w:t>
            </w:r>
            <w:hyperlink r:id="rId22" w:history="1">
              <w:r>
                <w:rPr>
                  <w:color w:val="0000FF"/>
                </w:rPr>
                <w:t>N 882</w:t>
              </w:r>
            </w:hyperlink>
            <w:r>
              <w:rPr>
                <w:color w:val="392C69"/>
              </w:rPr>
              <w:t xml:space="preserve">, от 25.03.2013 </w:t>
            </w:r>
            <w:hyperlink r:id="rId23" w:history="1">
              <w:r>
                <w:rPr>
                  <w:color w:val="0000FF"/>
                </w:rPr>
                <w:t>N 257</w:t>
              </w:r>
            </w:hyperlink>
            <w:r>
              <w:rPr>
                <w:color w:val="392C69"/>
              </w:rPr>
              <w:t>,</w:t>
            </w:r>
          </w:p>
          <w:p w:rsidR="00B96E54" w:rsidRDefault="00B96E54">
            <w:pPr>
              <w:pStyle w:val="ConsPlusNormal"/>
              <w:jc w:val="center"/>
            </w:pPr>
            <w:r>
              <w:rPr>
                <w:color w:val="392C69"/>
              </w:rPr>
              <w:t xml:space="preserve">от 14.05.2013 </w:t>
            </w:r>
            <w:hyperlink r:id="rId24" w:history="1">
              <w:r>
                <w:rPr>
                  <w:color w:val="0000FF"/>
                </w:rPr>
                <w:t>N 411</w:t>
              </w:r>
            </w:hyperlink>
            <w:r>
              <w:rPr>
                <w:color w:val="392C69"/>
              </w:rPr>
              <w:t xml:space="preserve">, от 21.05.2013 </w:t>
            </w:r>
            <w:hyperlink r:id="rId25" w:history="1">
              <w:r>
                <w:rPr>
                  <w:color w:val="0000FF"/>
                </w:rPr>
                <w:t>N 425</w:t>
              </w:r>
            </w:hyperlink>
            <w:r>
              <w:rPr>
                <w:color w:val="392C69"/>
              </w:rPr>
              <w:t xml:space="preserve">, от 23.06.2014 </w:t>
            </w:r>
            <w:hyperlink r:id="rId26" w:history="1">
              <w:r>
                <w:rPr>
                  <w:color w:val="0000FF"/>
                </w:rPr>
                <w:t>N 581</w:t>
              </w:r>
            </w:hyperlink>
            <w:r>
              <w:rPr>
                <w:color w:val="392C69"/>
              </w:rPr>
              <w:t>,</w:t>
            </w:r>
          </w:p>
          <w:p w:rsidR="00B96E54" w:rsidRDefault="00B96E54">
            <w:pPr>
              <w:pStyle w:val="ConsPlusNormal"/>
              <w:jc w:val="center"/>
            </w:pPr>
            <w:r>
              <w:rPr>
                <w:color w:val="392C69"/>
              </w:rPr>
              <w:t xml:space="preserve">от 15.10.2014 </w:t>
            </w:r>
            <w:hyperlink r:id="rId27" w:history="1">
              <w:r>
                <w:rPr>
                  <w:color w:val="0000FF"/>
                </w:rPr>
                <w:t>N 1054</w:t>
              </w:r>
            </w:hyperlink>
            <w:r>
              <w:rPr>
                <w:color w:val="392C69"/>
              </w:rPr>
              <w:t xml:space="preserve">, от 07.03.2016 </w:t>
            </w:r>
            <w:hyperlink r:id="rId28" w:history="1">
              <w:r>
                <w:rPr>
                  <w:color w:val="0000FF"/>
                </w:rPr>
                <w:t>N 171</w:t>
              </w:r>
            </w:hyperlink>
            <w:r>
              <w:rPr>
                <w:color w:val="392C69"/>
              </w:rPr>
              <w:t xml:space="preserve">, от 13.06.2017 </w:t>
            </w:r>
            <w:hyperlink r:id="rId29" w:history="1">
              <w:r>
                <w:rPr>
                  <w:color w:val="0000FF"/>
                </w:rPr>
                <w:t>N 703</w:t>
              </w:r>
            </w:hyperlink>
            <w:r>
              <w:rPr>
                <w:color w:val="392C69"/>
              </w:rPr>
              <w:t>)</w:t>
            </w:r>
          </w:p>
        </w:tc>
      </w:tr>
    </w:tbl>
    <w:p w:rsidR="00B96E54" w:rsidRDefault="00B96E54">
      <w:pPr>
        <w:pStyle w:val="ConsPlusNormal"/>
        <w:ind w:firstLine="540"/>
        <w:jc w:val="both"/>
      </w:pPr>
    </w:p>
    <w:p w:rsidR="00B96E54" w:rsidRDefault="00B96E54">
      <w:pPr>
        <w:pStyle w:val="ConsPlusNormal"/>
        <w:jc w:val="center"/>
        <w:outlineLvl w:val="1"/>
      </w:pPr>
      <w:r>
        <w:t>I. Общие положения</w:t>
      </w:r>
    </w:p>
    <w:p w:rsidR="00B96E54" w:rsidRDefault="00B96E54">
      <w:pPr>
        <w:pStyle w:val="ConsPlusNormal"/>
        <w:ind w:firstLine="540"/>
        <w:jc w:val="both"/>
      </w:pPr>
    </w:p>
    <w:p w:rsidR="00B96E54" w:rsidRDefault="00B96E54">
      <w:pPr>
        <w:pStyle w:val="ConsPlusNormal"/>
        <w:ind w:firstLine="540"/>
        <w:jc w:val="both"/>
      </w:pPr>
      <w:r>
        <w:t xml:space="preserve">1. Настоящее Положение в соответствии с Федеральным </w:t>
      </w:r>
      <w:hyperlink r:id="rId30"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B96E54" w:rsidRDefault="00B96E54">
      <w:pPr>
        <w:pStyle w:val="ConsPlusNormal"/>
        <w:jc w:val="both"/>
      </w:pPr>
      <w:r>
        <w:t xml:space="preserve">(в ред. </w:t>
      </w:r>
      <w:hyperlink r:id="rId31"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246" w:history="1">
        <w:r>
          <w:rPr>
            <w:color w:val="0000FF"/>
          </w:rPr>
          <w:t>разделом VIII(1)</w:t>
        </w:r>
      </w:hyperlink>
      <w:r>
        <w:t xml:space="preserve"> настоящего Положения.</w:t>
      </w:r>
    </w:p>
    <w:p w:rsidR="00B96E54" w:rsidRDefault="00B96E54">
      <w:pPr>
        <w:pStyle w:val="ConsPlusNormal"/>
        <w:jc w:val="both"/>
      </w:pPr>
      <w:r>
        <w:t xml:space="preserve">(абзац введен </w:t>
      </w:r>
      <w:hyperlink r:id="rId32" w:history="1">
        <w:r>
          <w:rPr>
            <w:color w:val="0000FF"/>
          </w:rPr>
          <w:t>Постановлением</w:t>
        </w:r>
      </w:hyperlink>
      <w:r>
        <w:t xml:space="preserve"> Правительства РФ от 13.06.2017 N 703)</w:t>
      </w:r>
    </w:p>
    <w:p w:rsidR="00B96E54" w:rsidRDefault="00B96E54">
      <w:pPr>
        <w:pStyle w:val="ConsPlusNormal"/>
        <w:spacing w:before="220"/>
        <w:ind w:firstLine="540"/>
        <w:jc w:val="both"/>
      </w:pPr>
      <w:r>
        <w:t>2. Дополнительные расходы на медицинскую, социальную и профессиональную реабилитацию застрахованного лица включают в себя расходы на:</w:t>
      </w:r>
    </w:p>
    <w:p w:rsidR="00B96E54" w:rsidRDefault="00B96E54">
      <w:pPr>
        <w:pStyle w:val="ConsPlusNormal"/>
        <w:spacing w:before="220"/>
        <w:ind w:firstLine="540"/>
        <w:jc w:val="both"/>
      </w:pPr>
      <w:bookmarkStart w:id="1" w:name="P56"/>
      <w:bookmarkEnd w:id="1"/>
      <w: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B96E54" w:rsidRDefault="00B96E54">
      <w:pPr>
        <w:pStyle w:val="ConsPlusNormal"/>
        <w:jc w:val="both"/>
      </w:pPr>
      <w:r>
        <w:t xml:space="preserve">(пп. "а" в ред. </w:t>
      </w:r>
      <w:hyperlink r:id="rId33"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bookmarkStart w:id="2" w:name="P58"/>
      <w:bookmarkEnd w:id="2"/>
      <w:r>
        <w:t>б) приобретение лекарственных препаратов для медицинского применения и медицинских изделий;</w:t>
      </w:r>
    </w:p>
    <w:p w:rsidR="00B96E54" w:rsidRDefault="00B96E54">
      <w:pPr>
        <w:pStyle w:val="ConsPlusNormal"/>
        <w:jc w:val="both"/>
      </w:pPr>
      <w:r>
        <w:t xml:space="preserve">(пп. "б" в ред. </w:t>
      </w:r>
      <w:hyperlink r:id="rId34"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в) посторонний (специальный медицинский и бытовой) уход за застрахованным лицом, в том числе осуществляемый членами его семьи;</w:t>
      </w:r>
    </w:p>
    <w:p w:rsidR="00B96E54" w:rsidRDefault="00B96E54">
      <w:pPr>
        <w:pStyle w:val="ConsPlusNormal"/>
        <w:spacing w:before="220"/>
        <w:ind w:firstLine="540"/>
        <w:jc w:val="both"/>
      </w:pPr>
      <w:r>
        <w:t xml:space="preserve">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w:t>
      </w:r>
      <w:r>
        <w:lastRenderedPageBreak/>
        <w:t xml:space="preserve">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 оплату отпуска застрахованного лица (сверх ежегодно оплачиваемого отпуска, установленного </w:t>
      </w:r>
      <w:hyperlink r:id="rId35" w:history="1">
        <w:r>
          <w:rPr>
            <w:color w:val="0000FF"/>
          </w:rPr>
          <w:t>законодательством</w:t>
        </w:r>
      </w:hyperlink>
      <w:r>
        <w:t xml:space="preserve"> Российской Федерации) на весь период его санаторно-курортного лечения и проезда к месту санаторно-курортного лечения и обратно;</w:t>
      </w:r>
    </w:p>
    <w:p w:rsidR="00B96E54" w:rsidRDefault="00B96E54">
      <w:pPr>
        <w:pStyle w:val="ConsPlusNormal"/>
        <w:jc w:val="both"/>
      </w:pPr>
      <w:r>
        <w:t xml:space="preserve">(пп. "г" в ред. </w:t>
      </w:r>
      <w:hyperlink r:id="rId36"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bookmarkStart w:id="3" w:name="P63"/>
      <w:bookmarkEnd w:id="3"/>
      <w:r>
        <w:t>д) изготовление и ремонт протезов, протезно-ортопедических изделий и ортезов;</w:t>
      </w:r>
    </w:p>
    <w:p w:rsidR="00B96E54" w:rsidRDefault="00B96E54">
      <w:pPr>
        <w:pStyle w:val="ConsPlusNormal"/>
        <w:spacing w:before="220"/>
        <w:ind w:firstLine="540"/>
        <w:jc w:val="both"/>
      </w:pPr>
      <w:bookmarkStart w:id="4" w:name="P64"/>
      <w:bookmarkEnd w:id="4"/>
      <w:r>
        <w:t>е) обеспечение техническими средствами реабилитации и их ремонт;</w:t>
      </w:r>
    </w:p>
    <w:p w:rsidR="00B96E54" w:rsidRDefault="00B96E54">
      <w:pPr>
        <w:pStyle w:val="ConsPlusNormal"/>
        <w:spacing w:before="220"/>
        <w:ind w:firstLine="540"/>
        <w:jc w:val="both"/>
      </w:pPr>
      <w: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B96E54" w:rsidRDefault="00B96E54">
      <w:pPr>
        <w:pStyle w:val="ConsPlusNormal"/>
        <w:spacing w:before="220"/>
        <w:ind w:firstLine="540"/>
        <w:jc w:val="both"/>
      </w:pPr>
      <w:r>
        <w:t>з) профессиональное обучение и получение дополнительного профессионального образования;</w:t>
      </w:r>
    </w:p>
    <w:p w:rsidR="00B96E54" w:rsidRDefault="00B96E54">
      <w:pPr>
        <w:pStyle w:val="ConsPlusNormal"/>
        <w:jc w:val="both"/>
      </w:pPr>
      <w:r>
        <w:t xml:space="preserve">(пп. "з" в ред. </w:t>
      </w:r>
      <w:hyperlink r:id="rId37"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а также по направлению Фонда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96E54" w:rsidRDefault="00B96E54">
      <w:pPr>
        <w:pStyle w:val="ConsPlusNormal"/>
        <w:jc w:val="both"/>
      </w:pPr>
      <w:r>
        <w:t xml:space="preserve">(пп. "и" в ред. </w:t>
      </w:r>
      <w:hyperlink r:id="rId38"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B96E54" w:rsidRDefault="00B96E54">
      <w:pPr>
        <w:pStyle w:val="ConsPlusNormal"/>
        <w:spacing w:before="220"/>
        <w:ind w:firstLine="540"/>
        <w:jc w:val="both"/>
      </w:pPr>
      <w: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B96E54" w:rsidRDefault="00B96E54">
      <w:pPr>
        <w:pStyle w:val="ConsPlusNormal"/>
        <w:spacing w:before="220"/>
        <w:ind w:firstLine="540"/>
        <w:jc w:val="both"/>
      </w:pPr>
      <w:r>
        <w:t>Оплата отпуска застрахованного лица (сверх ежегодного оплачиваемого отпуска, установленного законодательством Российской Федерации) производится страхователем и засчитывается в счет уплаты страховщику страховых взносов на обязательное социальное страхование от несчастных случаев на производстве и профессиональных заболеваний.</w:t>
      </w:r>
    </w:p>
    <w:p w:rsidR="00B96E54" w:rsidRDefault="00B96E54">
      <w:pPr>
        <w:pStyle w:val="ConsPlusNormal"/>
        <w:spacing w:before="220"/>
        <w:ind w:firstLine="540"/>
        <w:jc w:val="both"/>
      </w:pPr>
      <w:bookmarkStart w:id="5" w:name="P73"/>
      <w:bookmarkEnd w:id="5"/>
      <w: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принимается страховщиком на основании </w:t>
      </w:r>
      <w:hyperlink r:id="rId39" w:history="1">
        <w:r>
          <w:rPr>
            <w:color w:val="0000FF"/>
          </w:rPr>
          <w:t>заявления</w:t>
        </w:r>
      </w:hyperlink>
      <w: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w:t>
      </w:r>
      <w:r>
        <w:lastRenderedPageBreak/>
        <w:t xml:space="preserve">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40" w:history="1">
        <w:r>
          <w:rPr>
            <w:color w:val="0000FF"/>
          </w:rPr>
          <w:t>форме</w:t>
        </w:r>
      </w:hyperlink>
      <w:r>
        <w:t xml:space="preserve"> (далее - программа реабилитации пострадавшего).</w:t>
      </w:r>
    </w:p>
    <w:p w:rsidR="00B96E54" w:rsidRDefault="00B96E54">
      <w:pPr>
        <w:pStyle w:val="ConsPlusNormal"/>
        <w:jc w:val="both"/>
      </w:pPr>
      <w:r>
        <w:t xml:space="preserve">(в ред. </w:t>
      </w:r>
      <w:hyperlink r:id="rId41"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Указанное решение принимается страховщиком в течение 10 дней с даты поступления </w:t>
      </w:r>
      <w:hyperlink r:id="rId42" w:history="1">
        <w:r>
          <w:rPr>
            <w:color w:val="0000FF"/>
          </w:rPr>
          <w:t>заявления</w:t>
        </w:r>
      </w:hyperlink>
      <w:r>
        <w:t xml:space="preserve">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B96E54" w:rsidRDefault="00B96E54">
      <w:pPr>
        <w:pStyle w:val="ConsPlusNormal"/>
        <w:spacing w:before="220"/>
        <w:ind w:firstLine="540"/>
        <w:jc w:val="both"/>
      </w:pPr>
      <w:r>
        <w:t xml:space="preserve">6. Решение об оплате расходов на медицинскую помощь застрахованному лицу принимается страховщиком на основании представляемых страхователем </w:t>
      </w:r>
      <w:hyperlink r:id="rId43" w:history="1">
        <w:r>
          <w:rPr>
            <w:color w:val="0000FF"/>
          </w:rPr>
          <w:t>извещения</w:t>
        </w:r>
      </w:hyperlink>
      <w:r>
        <w:t xml:space="preserve"> о тяжелом несчастном случае на производстве, произошедшем с застрахованным лицом, </w:t>
      </w:r>
      <w:hyperlink r:id="rId44" w:history="1">
        <w:r>
          <w:rPr>
            <w:color w:val="0000FF"/>
          </w:rPr>
          <w:t>акта</w:t>
        </w:r>
      </w:hyperlink>
      <w:r>
        <w:t xml:space="preserve">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 (далее соответственно-медицинское заключение, медицинская организация).</w:t>
      </w:r>
    </w:p>
    <w:p w:rsidR="00B96E54" w:rsidRDefault="00B96E54">
      <w:pPr>
        <w:pStyle w:val="ConsPlusNormal"/>
        <w:jc w:val="both"/>
      </w:pPr>
      <w:r>
        <w:t xml:space="preserve">(в ред. </w:t>
      </w:r>
      <w:hyperlink r:id="rId45"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Указанное решение принимается страховщиком в течение 3 дней с даты поступления необходимых документов.</w:t>
      </w:r>
    </w:p>
    <w:p w:rsidR="00B96E54" w:rsidRDefault="00B96E54">
      <w:pPr>
        <w:pStyle w:val="ConsPlusNormal"/>
        <w:spacing w:before="220"/>
        <w:ind w:firstLine="540"/>
        <w:jc w:val="both"/>
      </w:pPr>
      <w: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3 дней с даты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B96E54" w:rsidRDefault="00B96E54">
      <w:pPr>
        <w:pStyle w:val="ConsPlusNormal"/>
        <w:jc w:val="both"/>
      </w:pPr>
      <w:r>
        <w:t xml:space="preserve">(в ред. </w:t>
      </w:r>
      <w:hyperlink r:id="rId46"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При этом в случае отказа в оплате указанных расходов сообщаются его причины.</w:t>
      </w:r>
    </w:p>
    <w:p w:rsidR="00B96E54" w:rsidRDefault="00B96E54">
      <w:pPr>
        <w:pStyle w:val="ConsPlusNormal"/>
        <w:spacing w:before="220"/>
        <w:ind w:firstLine="540"/>
        <w:jc w:val="both"/>
      </w:pPr>
      <w: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47"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96E54" w:rsidRDefault="00B96E54">
      <w:pPr>
        <w:pStyle w:val="ConsPlusNormal"/>
        <w:spacing w:before="220"/>
        <w:ind w:firstLine="540"/>
        <w:jc w:val="both"/>
      </w:pPr>
      <w:r>
        <w:t>9. Оплата дополнительных расходов на медицинскую, социальную и профессиональную реабилитацию застрахованного лица приостанавливается или прекращается по решению страховщика в случае:</w:t>
      </w:r>
    </w:p>
    <w:p w:rsidR="00B96E54" w:rsidRDefault="00B96E54">
      <w:pPr>
        <w:pStyle w:val="ConsPlusNormal"/>
        <w:spacing w:before="220"/>
        <w:ind w:firstLine="540"/>
        <w:jc w:val="both"/>
      </w:pPr>
      <w:r>
        <w:t>а) если застрахованное лицо не прошло переосвидетельствование в установленные бюро (главным бюро, Федеральным бюро) медико-социальной экспертизы сроки;</w:t>
      </w:r>
    </w:p>
    <w:p w:rsidR="00B96E54" w:rsidRDefault="00B96E54">
      <w:pPr>
        <w:pStyle w:val="ConsPlusNormal"/>
        <w:spacing w:before="220"/>
        <w:ind w:firstLine="540"/>
        <w:jc w:val="both"/>
      </w:pPr>
      <w:r>
        <w:t>б) отказа застрахованного лица (его доверенного лица) от выполнения рекомендованных в программе реабилитации пострадавшего мероприятий;</w:t>
      </w:r>
    </w:p>
    <w:p w:rsidR="00B96E54" w:rsidRDefault="00B96E54">
      <w:pPr>
        <w:pStyle w:val="ConsPlusNormal"/>
        <w:spacing w:before="220"/>
        <w:ind w:firstLine="540"/>
        <w:jc w:val="both"/>
      </w:pPr>
      <w:r>
        <w:t>в) смерти застрахованного лица.</w:t>
      </w:r>
    </w:p>
    <w:p w:rsidR="00B96E54" w:rsidRDefault="00B96E54">
      <w:pPr>
        <w:pStyle w:val="ConsPlusNormal"/>
        <w:spacing w:before="220"/>
        <w:ind w:firstLine="540"/>
        <w:jc w:val="both"/>
      </w:pPr>
      <w:r>
        <w:t xml:space="preserve">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w:t>
      </w:r>
      <w:r>
        <w:lastRenderedPageBreak/>
        <w:t>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B96E54" w:rsidRDefault="00B96E54">
      <w:pPr>
        <w:pStyle w:val="ConsPlusNormal"/>
        <w:ind w:firstLine="540"/>
        <w:jc w:val="both"/>
      </w:pPr>
    </w:p>
    <w:p w:rsidR="00B96E54" w:rsidRDefault="00B96E54">
      <w:pPr>
        <w:pStyle w:val="ConsPlusNormal"/>
        <w:jc w:val="center"/>
        <w:outlineLvl w:val="1"/>
      </w:pPr>
      <w:r>
        <w:t>II. Оплата расходов на медицинскую помощь</w:t>
      </w:r>
    </w:p>
    <w:p w:rsidR="00B96E54" w:rsidRDefault="00B96E54">
      <w:pPr>
        <w:pStyle w:val="ConsPlusNormal"/>
        <w:jc w:val="center"/>
      </w:pPr>
      <w:r>
        <w:t>застрахованному лицу</w:t>
      </w:r>
    </w:p>
    <w:p w:rsidR="00B96E54" w:rsidRDefault="00B96E54">
      <w:pPr>
        <w:pStyle w:val="ConsPlusNormal"/>
        <w:jc w:val="center"/>
      </w:pPr>
      <w:r>
        <w:t xml:space="preserve">(в ред. </w:t>
      </w:r>
      <w:hyperlink r:id="rId48" w:history="1">
        <w:r>
          <w:rPr>
            <w:color w:val="0000FF"/>
          </w:rPr>
          <w:t>Постановления</w:t>
        </w:r>
      </w:hyperlink>
      <w:r>
        <w:t xml:space="preserve"> Правительства РФ от 13.06.2017 N 703)</w:t>
      </w:r>
    </w:p>
    <w:p w:rsidR="00B96E54" w:rsidRDefault="00B96E54">
      <w:pPr>
        <w:pStyle w:val="ConsPlusNormal"/>
        <w:ind w:firstLine="540"/>
        <w:jc w:val="both"/>
      </w:pPr>
    </w:p>
    <w:p w:rsidR="00B96E54" w:rsidRDefault="00B96E54">
      <w:pPr>
        <w:pStyle w:val="ConsPlusNormal"/>
        <w:ind w:firstLine="540"/>
        <w:jc w:val="both"/>
      </w:pPr>
      <w: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B96E54" w:rsidRDefault="00B96E54">
      <w:pPr>
        <w:pStyle w:val="ConsPlusNormal"/>
        <w:jc w:val="both"/>
      </w:pPr>
      <w:r>
        <w:t xml:space="preserve">(в ред. </w:t>
      </w:r>
      <w:hyperlink r:id="rId49"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12. Оплате подлежат расходы на медицинскую помощь застрахованному лицу при ее оказании в следующих условиях:</w:t>
      </w:r>
    </w:p>
    <w:p w:rsidR="00B96E54" w:rsidRDefault="00B96E54">
      <w:pPr>
        <w:pStyle w:val="ConsPlusNormal"/>
        <w:spacing w:before="220"/>
        <w:ind w:firstLine="540"/>
        <w:jc w:val="both"/>
      </w:pPr>
      <w: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96E54" w:rsidRDefault="00B96E54">
      <w:pPr>
        <w:pStyle w:val="ConsPlusNormal"/>
        <w:spacing w:before="22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6E54" w:rsidRDefault="00B96E54">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B96E54" w:rsidRDefault="00B96E54">
      <w:pPr>
        <w:pStyle w:val="ConsPlusNormal"/>
        <w:jc w:val="both"/>
      </w:pPr>
      <w:r>
        <w:t xml:space="preserve">(п. 12 в ред. </w:t>
      </w:r>
      <w:hyperlink r:id="rId50"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B96E54" w:rsidRDefault="00B96E54">
      <w:pPr>
        <w:pStyle w:val="ConsPlusNormal"/>
        <w:jc w:val="both"/>
      </w:pPr>
      <w:r>
        <w:t xml:space="preserve">(п. 12(1) введен </w:t>
      </w:r>
      <w:hyperlink r:id="rId51" w:history="1">
        <w:r>
          <w:rPr>
            <w:color w:val="0000FF"/>
          </w:rPr>
          <w:t>Постановлением</w:t>
        </w:r>
      </w:hyperlink>
      <w:r>
        <w:t xml:space="preserve"> Правительства РФ от 13.06.2017 N 703)</w:t>
      </w:r>
    </w:p>
    <w:p w:rsidR="00B96E54" w:rsidRDefault="00B96E54">
      <w:pPr>
        <w:pStyle w:val="ConsPlusNormal"/>
        <w:spacing w:before="220"/>
        <w:ind w:firstLine="540"/>
        <w:jc w:val="both"/>
      </w:pPr>
      <w:r>
        <w:t>13. Оплате подлежат расходы на медицинскую помощь застрахованному лицу, которая осуществляется медицинскими организациями.</w:t>
      </w:r>
    </w:p>
    <w:p w:rsidR="00B96E54" w:rsidRDefault="00B96E54">
      <w:pPr>
        <w:pStyle w:val="ConsPlusNormal"/>
        <w:jc w:val="both"/>
      </w:pPr>
      <w:r>
        <w:t xml:space="preserve">(в ред. </w:t>
      </w:r>
      <w:hyperlink r:id="rId52"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14. Объем медицинской помощи застрахованному лицу определяется врачебной комиссией медицинской организации.</w:t>
      </w:r>
    </w:p>
    <w:p w:rsidR="00B96E54" w:rsidRDefault="00B96E54">
      <w:pPr>
        <w:pStyle w:val="ConsPlusNormal"/>
        <w:jc w:val="both"/>
      </w:pPr>
      <w:r>
        <w:t xml:space="preserve">(в ред. </w:t>
      </w:r>
      <w:hyperlink r:id="rId53"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54" w:history="1">
        <w:r>
          <w:rPr>
            <w:color w:val="0000FF"/>
          </w:rPr>
          <w:t>квалифицирующих признаков</w:t>
        </w:r>
      </w:hyperlink>
      <w:r>
        <w:t xml:space="preserve"> тяжести несчастного случая, утверждаемых Министерством здравоохранения Российской Федерации.</w:t>
      </w:r>
    </w:p>
    <w:p w:rsidR="00B96E54" w:rsidRDefault="00B96E54">
      <w:pPr>
        <w:pStyle w:val="ConsPlusNormal"/>
        <w:jc w:val="both"/>
      </w:pPr>
      <w:r>
        <w:t xml:space="preserve">(в ред. Постановлений Правительства РФ от 04.09.2012 </w:t>
      </w:r>
      <w:hyperlink r:id="rId55" w:history="1">
        <w:r>
          <w:rPr>
            <w:color w:val="0000FF"/>
          </w:rPr>
          <w:t>N 882</w:t>
        </w:r>
      </w:hyperlink>
      <w:r>
        <w:t xml:space="preserve">, от 13.06.2017 </w:t>
      </w:r>
      <w:hyperlink r:id="rId56" w:history="1">
        <w:r>
          <w:rPr>
            <w:color w:val="0000FF"/>
          </w:rPr>
          <w:t>N 703</w:t>
        </w:r>
      </w:hyperlink>
      <w:r>
        <w:t>)</w:t>
      </w:r>
    </w:p>
    <w:p w:rsidR="00B96E54" w:rsidRDefault="00B96E54">
      <w:pPr>
        <w:pStyle w:val="ConsPlusNormal"/>
        <w:spacing w:before="220"/>
        <w:ind w:firstLine="540"/>
        <w:jc w:val="both"/>
      </w:pPr>
      <w: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B96E54" w:rsidRDefault="00B96E54">
      <w:pPr>
        <w:pStyle w:val="ConsPlusNormal"/>
        <w:spacing w:before="220"/>
        <w:ind w:firstLine="540"/>
        <w:jc w:val="both"/>
      </w:pPr>
      <w:r>
        <w:t xml:space="preserve">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w:t>
      </w:r>
      <w:r>
        <w:lastRenderedPageBreak/>
        <w:t>определенных врачебной комиссией медицинской организации.</w:t>
      </w:r>
    </w:p>
    <w:p w:rsidR="00B96E54" w:rsidRDefault="00B96E54">
      <w:pPr>
        <w:pStyle w:val="ConsPlusNormal"/>
        <w:jc w:val="both"/>
      </w:pPr>
      <w:r>
        <w:t xml:space="preserve">(в ред. </w:t>
      </w:r>
      <w:hyperlink r:id="rId57"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bookmarkStart w:id="6" w:name="P111"/>
      <w:bookmarkEnd w:id="6"/>
      <w: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B96E54" w:rsidRDefault="00B96E54">
      <w:pPr>
        <w:pStyle w:val="ConsPlusNormal"/>
        <w:jc w:val="both"/>
      </w:pPr>
      <w:r>
        <w:t xml:space="preserve">(в ред. </w:t>
      </w:r>
      <w:hyperlink r:id="rId58"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нормативов финансовых затрат, используемых при формировании расходов на оказание медицинской помощи в рамках </w:t>
      </w:r>
      <w:hyperlink r:id="rId59" w:history="1">
        <w:r>
          <w:rPr>
            <w:color w:val="0000FF"/>
          </w:rPr>
          <w:t>программы</w:t>
        </w:r>
      </w:hyperlink>
      <w:r>
        <w:t xml:space="preserve"> государственных гарантий бесплатного оказания гражданам медицинской помощи.</w:t>
      </w:r>
    </w:p>
    <w:p w:rsidR="00B96E54" w:rsidRDefault="00B96E54">
      <w:pPr>
        <w:pStyle w:val="ConsPlusNormal"/>
        <w:jc w:val="both"/>
      </w:pPr>
      <w:r>
        <w:t xml:space="preserve">(п. 18 в ред. </w:t>
      </w:r>
      <w:hyperlink r:id="rId60"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19. Медицинская организация ведет отдельный учет средств, израсходованных на медицинскую помощь застрахованному лицу, и представляет страховщику счета на оплату медицинской помощи застрахованному лицу с приложением копий лицевых счетов соответствующих расходов.</w:t>
      </w:r>
    </w:p>
    <w:p w:rsidR="00B96E54" w:rsidRDefault="00B96E54">
      <w:pPr>
        <w:pStyle w:val="ConsPlusNormal"/>
        <w:jc w:val="both"/>
      </w:pPr>
      <w:r>
        <w:t xml:space="preserve">(в ред. </w:t>
      </w:r>
      <w:hyperlink r:id="rId61"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B96E54" w:rsidRDefault="00B96E54">
      <w:pPr>
        <w:pStyle w:val="ConsPlusNormal"/>
        <w:spacing w:before="220"/>
        <w:ind w:firstLine="540"/>
        <w:jc w:val="both"/>
      </w:pPr>
      <w: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111" w:history="1">
        <w:r>
          <w:rPr>
            <w:color w:val="0000FF"/>
          </w:rPr>
          <w:t>пункте 17</w:t>
        </w:r>
      </w:hyperlink>
      <w:r>
        <w:t xml:space="preserve"> настоящего Положения.</w:t>
      </w:r>
    </w:p>
    <w:p w:rsidR="00B96E54" w:rsidRDefault="00B96E54">
      <w:pPr>
        <w:pStyle w:val="ConsPlusNormal"/>
        <w:spacing w:before="220"/>
        <w:ind w:firstLine="540"/>
        <w:jc w:val="both"/>
      </w:pPr>
      <w:r>
        <w:t>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B96E54" w:rsidRDefault="00B96E54">
      <w:pPr>
        <w:pStyle w:val="ConsPlusNormal"/>
        <w:jc w:val="both"/>
      </w:pPr>
      <w:r>
        <w:t xml:space="preserve">(в ред. </w:t>
      </w:r>
      <w:hyperlink r:id="rId62" w:history="1">
        <w:r>
          <w:rPr>
            <w:color w:val="0000FF"/>
          </w:rPr>
          <w:t>Постановления</w:t>
        </w:r>
      </w:hyperlink>
      <w:r>
        <w:t xml:space="preserve"> Правительства РФ от 13.06.2017 N 703)</w:t>
      </w:r>
    </w:p>
    <w:p w:rsidR="00B96E54" w:rsidRDefault="00B96E54">
      <w:pPr>
        <w:pStyle w:val="ConsPlusNormal"/>
        <w:ind w:firstLine="540"/>
        <w:jc w:val="both"/>
      </w:pPr>
    </w:p>
    <w:p w:rsidR="00B96E54" w:rsidRDefault="00B96E54">
      <w:pPr>
        <w:pStyle w:val="ConsPlusNormal"/>
        <w:jc w:val="center"/>
        <w:outlineLvl w:val="1"/>
      </w:pPr>
      <w:r>
        <w:t>III. Оплата расходов на приобретение</w:t>
      </w:r>
    </w:p>
    <w:p w:rsidR="00B96E54" w:rsidRDefault="00B96E54">
      <w:pPr>
        <w:pStyle w:val="ConsPlusNormal"/>
        <w:jc w:val="center"/>
      </w:pPr>
      <w:r>
        <w:t>лекарственных препаратов для медицинского применения</w:t>
      </w:r>
    </w:p>
    <w:p w:rsidR="00B96E54" w:rsidRDefault="00B96E54">
      <w:pPr>
        <w:pStyle w:val="ConsPlusNormal"/>
        <w:jc w:val="center"/>
      </w:pPr>
      <w:r>
        <w:t>и медицинских изделий</w:t>
      </w:r>
    </w:p>
    <w:p w:rsidR="00B96E54" w:rsidRDefault="00B96E54">
      <w:pPr>
        <w:pStyle w:val="ConsPlusNormal"/>
        <w:jc w:val="center"/>
      </w:pPr>
      <w:r>
        <w:t xml:space="preserve">(в ред. </w:t>
      </w:r>
      <w:hyperlink r:id="rId63" w:history="1">
        <w:r>
          <w:rPr>
            <w:color w:val="0000FF"/>
          </w:rPr>
          <w:t>Постановления</w:t>
        </w:r>
      </w:hyperlink>
      <w:r>
        <w:t xml:space="preserve"> Правительства РФ от 13.06.2017 N 703)</w:t>
      </w:r>
    </w:p>
    <w:p w:rsidR="00B96E54" w:rsidRDefault="00B96E54">
      <w:pPr>
        <w:pStyle w:val="ConsPlusNormal"/>
        <w:ind w:firstLine="540"/>
        <w:jc w:val="both"/>
      </w:pPr>
    </w:p>
    <w:p w:rsidR="00B96E54" w:rsidRDefault="00B96E54">
      <w:pPr>
        <w:pStyle w:val="ConsPlusNormal"/>
        <w:ind w:firstLine="540"/>
        <w:jc w:val="both"/>
      </w:pPr>
      <w:r>
        <w:t xml:space="preserve">22. 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64" w:history="1">
        <w:r>
          <w:rPr>
            <w:color w:val="0000FF"/>
          </w:rPr>
          <w:t>программой</w:t>
        </w:r>
      </w:hyperlink>
      <w: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рецептов или копий рецептов, если указанные рецепты подлежат изъятию, оформленных в соответствии с действующим порядком назначения и выписывания лекарственных препаратов и медицинских изделий,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w:t>
      </w:r>
      <w:r>
        <w:lastRenderedPageBreak/>
        <w:t>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B96E54" w:rsidRDefault="00B96E54">
      <w:pPr>
        <w:pStyle w:val="ConsPlusNormal"/>
        <w:jc w:val="both"/>
      </w:pPr>
      <w:r>
        <w:t xml:space="preserve">(п. 22 в ред. </w:t>
      </w:r>
      <w:hyperlink r:id="rId65"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23. Оплата расходов на приобретение лекарственных препаратов для медицинского применения, за исключением лекарственных препаратов, указанных в </w:t>
      </w:r>
      <w:hyperlink w:anchor="P131" w:history="1">
        <w:r>
          <w:rPr>
            <w:color w:val="0000FF"/>
          </w:rPr>
          <w:t>абзаце втором</w:t>
        </w:r>
      </w:hyperlink>
      <w:r>
        <w:t xml:space="preserve"> настоящего пункта, медицинских изделий осуществляется по розничным ценам в пределах стоимости лекарственных препаратов для медицинского применения, медицинских изделий отечественных производителей (при отсутствии отечественных аналогов - по розничным ценам зарубежных производителей).</w:t>
      </w:r>
    </w:p>
    <w:p w:rsidR="00B96E54" w:rsidRDefault="00B96E54">
      <w:pPr>
        <w:pStyle w:val="ConsPlusNormal"/>
        <w:jc w:val="both"/>
      </w:pPr>
      <w:r>
        <w:t xml:space="preserve">(в ред. </w:t>
      </w:r>
      <w:hyperlink r:id="rId66"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bookmarkStart w:id="7" w:name="P131"/>
      <w:bookmarkEnd w:id="7"/>
      <w:r>
        <w:t xml:space="preserve">В случае приобретения лекарственных препаратов из числа включенных в ежегодно утверждаемый Правительством Российской Федерации </w:t>
      </w:r>
      <w:hyperlink r:id="rId67" w:history="1">
        <w:r>
          <w:rPr>
            <w:color w:val="0000FF"/>
          </w:rPr>
          <w:t>перечень</w:t>
        </w:r>
      </w:hyperlink>
      <w: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B96E54" w:rsidRDefault="00B96E54">
      <w:pPr>
        <w:pStyle w:val="ConsPlusNormal"/>
        <w:jc w:val="both"/>
      </w:pPr>
      <w:r>
        <w:t xml:space="preserve">(в ред. </w:t>
      </w:r>
      <w:hyperlink r:id="rId68" w:history="1">
        <w:r>
          <w:rPr>
            <w:color w:val="0000FF"/>
          </w:rPr>
          <w:t>Постановления</w:t>
        </w:r>
      </w:hyperlink>
      <w:r>
        <w:t xml:space="preserve"> Правительства РФ от 24.03.2011 N 204)</w:t>
      </w:r>
    </w:p>
    <w:p w:rsidR="00B96E54" w:rsidRDefault="00B96E54">
      <w:pPr>
        <w:pStyle w:val="ConsPlusNormal"/>
        <w:ind w:firstLine="540"/>
        <w:jc w:val="both"/>
      </w:pPr>
    </w:p>
    <w:p w:rsidR="00B96E54" w:rsidRDefault="00B96E54">
      <w:pPr>
        <w:pStyle w:val="ConsPlusNormal"/>
        <w:jc w:val="center"/>
        <w:outlineLvl w:val="1"/>
      </w:pPr>
      <w:r>
        <w:t>IV. Оплата расходов на посторонний (специальный</w:t>
      </w:r>
    </w:p>
    <w:p w:rsidR="00B96E54" w:rsidRDefault="00B96E54">
      <w:pPr>
        <w:pStyle w:val="ConsPlusNormal"/>
        <w:jc w:val="center"/>
      </w:pPr>
      <w:r>
        <w:t>медицинский и бытовой) уход за застрахованным лицом</w:t>
      </w:r>
    </w:p>
    <w:p w:rsidR="00B96E54" w:rsidRDefault="00B96E54">
      <w:pPr>
        <w:pStyle w:val="ConsPlusNormal"/>
        <w:ind w:firstLine="540"/>
        <w:jc w:val="both"/>
      </w:pPr>
    </w:p>
    <w:p w:rsidR="00B96E54" w:rsidRDefault="00B96E54">
      <w:pPr>
        <w:pStyle w:val="ConsPlusNormal"/>
        <w:ind w:firstLine="540"/>
        <w:jc w:val="both"/>
      </w:pPr>
      <w: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69" w:history="1">
        <w:r>
          <w:rPr>
            <w:color w:val="0000FF"/>
          </w:rPr>
          <w:t>порядке</w:t>
        </w:r>
      </w:hyperlink>
      <w:r>
        <w:t xml:space="preserve"> и </w:t>
      </w:r>
      <w:hyperlink r:id="rId70" w:history="1">
        <w:r>
          <w:rPr>
            <w:color w:val="0000FF"/>
          </w:rPr>
          <w:t>сроки</w:t>
        </w:r>
      </w:hyperlink>
      <w:r>
        <w:t>, установленные для ежемесячных страховых выплат, денежных сумм в размере:</w:t>
      </w:r>
    </w:p>
    <w:p w:rsidR="00B96E54" w:rsidRDefault="00B96E54">
      <w:pPr>
        <w:pStyle w:val="ConsPlusNormal"/>
        <w:spacing w:before="220"/>
        <w:ind w:firstLine="540"/>
        <w:jc w:val="both"/>
      </w:pPr>
      <w:r>
        <w:t>900 рублей - на посторонний специальный медицинский уход;</w:t>
      </w:r>
    </w:p>
    <w:p w:rsidR="00B96E54" w:rsidRDefault="00B96E54">
      <w:pPr>
        <w:pStyle w:val="ConsPlusNormal"/>
        <w:spacing w:before="220"/>
        <w:ind w:firstLine="540"/>
        <w:jc w:val="both"/>
      </w:pPr>
      <w:r>
        <w:t>225 рублей - на посторонний бытовой уход.</w:t>
      </w:r>
    </w:p>
    <w:p w:rsidR="00B96E54" w:rsidRDefault="00B96E54">
      <w:pPr>
        <w:pStyle w:val="ConsPlusNormal"/>
        <w:spacing w:before="220"/>
        <w:ind w:firstLine="540"/>
        <w:jc w:val="both"/>
      </w:pPr>
      <w:r>
        <w:t xml:space="preserve">25. В районах и местностях, в которых в установленном порядке применяются </w:t>
      </w:r>
      <w:hyperlink r:id="rId71" w:history="1">
        <w:r>
          <w:rPr>
            <w:color w:val="0000FF"/>
          </w:rPr>
          <w:t>районные коэффициенты</w:t>
        </w:r>
      </w:hyperlink>
      <w: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B96E54" w:rsidRDefault="00B96E54">
      <w:pPr>
        <w:pStyle w:val="ConsPlusNormal"/>
        <w:spacing w:before="220"/>
        <w:ind w:firstLine="540"/>
        <w:jc w:val="both"/>
      </w:pPr>
      <w:r>
        <w:t xml:space="preserve">26. Застрахованному лицу, нуждающемуся в соответствии с </w:t>
      </w:r>
      <w:hyperlink r:id="rId72" w:history="1">
        <w:r>
          <w:rPr>
            <w:color w:val="0000FF"/>
          </w:rPr>
          <w:t>программой</w:t>
        </w:r>
      </w:hyperlink>
      <w: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B96E54" w:rsidRDefault="00B96E54">
      <w:pPr>
        <w:pStyle w:val="ConsPlusNormal"/>
        <w:spacing w:before="220"/>
        <w:ind w:firstLine="540"/>
        <w:jc w:val="both"/>
      </w:pPr>
      <w: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B96E54" w:rsidRDefault="00B96E54">
      <w:pPr>
        <w:pStyle w:val="ConsPlusNormal"/>
        <w:spacing w:before="220"/>
        <w:ind w:firstLine="540"/>
        <w:jc w:val="both"/>
      </w:pPr>
      <w:r>
        <w:t xml:space="preserve">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w:t>
      </w:r>
      <w:r>
        <w:lastRenderedPageBreak/>
        <w:t>в стационарной форме.</w:t>
      </w:r>
    </w:p>
    <w:p w:rsidR="00B96E54" w:rsidRDefault="00B96E54">
      <w:pPr>
        <w:pStyle w:val="ConsPlusNormal"/>
        <w:jc w:val="both"/>
      </w:pPr>
      <w:r>
        <w:t xml:space="preserve">(в ред. Постановлений Правительства РФ от 23.06.2014 </w:t>
      </w:r>
      <w:hyperlink r:id="rId73" w:history="1">
        <w:r>
          <w:rPr>
            <w:color w:val="0000FF"/>
          </w:rPr>
          <w:t>N 581</w:t>
        </w:r>
      </w:hyperlink>
      <w:r>
        <w:t xml:space="preserve">, от 13.06.2017 </w:t>
      </w:r>
      <w:hyperlink r:id="rId74" w:history="1">
        <w:r>
          <w:rPr>
            <w:color w:val="0000FF"/>
          </w:rPr>
          <w:t>N 703</w:t>
        </w:r>
      </w:hyperlink>
      <w:r>
        <w:t>)</w:t>
      </w:r>
    </w:p>
    <w:p w:rsidR="00B96E54" w:rsidRDefault="00B96E54">
      <w:pPr>
        <w:pStyle w:val="ConsPlusNormal"/>
        <w:ind w:firstLine="540"/>
        <w:jc w:val="both"/>
      </w:pPr>
    </w:p>
    <w:p w:rsidR="00B96E54" w:rsidRDefault="00B96E54">
      <w:pPr>
        <w:pStyle w:val="ConsPlusNormal"/>
        <w:jc w:val="center"/>
        <w:outlineLvl w:val="1"/>
      </w:pPr>
      <w:r>
        <w:t>V. Оплата расходов на санаторно-курортное</w:t>
      </w:r>
    </w:p>
    <w:p w:rsidR="00B96E54" w:rsidRDefault="00B96E54">
      <w:pPr>
        <w:pStyle w:val="ConsPlusNormal"/>
        <w:jc w:val="center"/>
      </w:pPr>
      <w:r>
        <w:t>лечение, оплата отпуска застрахованного лица (сверх</w:t>
      </w:r>
    </w:p>
    <w:p w:rsidR="00B96E54" w:rsidRDefault="00B96E54">
      <w:pPr>
        <w:pStyle w:val="ConsPlusNormal"/>
        <w:jc w:val="center"/>
      </w:pPr>
      <w:r>
        <w:t>ежегодного оплачиваемого отпуска, установленного</w:t>
      </w:r>
    </w:p>
    <w:p w:rsidR="00B96E54" w:rsidRDefault="00B96E54">
      <w:pPr>
        <w:pStyle w:val="ConsPlusNormal"/>
        <w:jc w:val="center"/>
      </w:pPr>
      <w:r>
        <w:t>законодательством Российской Федерации) на весь</w:t>
      </w:r>
    </w:p>
    <w:p w:rsidR="00B96E54" w:rsidRDefault="00B96E54">
      <w:pPr>
        <w:pStyle w:val="ConsPlusNormal"/>
        <w:jc w:val="center"/>
      </w:pPr>
      <w:r>
        <w:t>период его санаторно-курортного лечения</w:t>
      </w:r>
    </w:p>
    <w:p w:rsidR="00B96E54" w:rsidRDefault="00B96E54">
      <w:pPr>
        <w:pStyle w:val="ConsPlusNormal"/>
        <w:jc w:val="center"/>
      </w:pPr>
      <w:r>
        <w:t>и проезда к месту лечения и обратно</w:t>
      </w:r>
    </w:p>
    <w:p w:rsidR="00B96E54" w:rsidRDefault="00B96E54">
      <w:pPr>
        <w:pStyle w:val="ConsPlusNormal"/>
        <w:jc w:val="center"/>
      </w:pPr>
      <w:r>
        <w:t xml:space="preserve">(в ред. </w:t>
      </w:r>
      <w:hyperlink r:id="rId75" w:history="1">
        <w:r>
          <w:rPr>
            <w:color w:val="0000FF"/>
          </w:rPr>
          <w:t>Постановления</w:t>
        </w:r>
      </w:hyperlink>
      <w:r>
        <w:t xml:space="preserve"> Правительства РФ от 13.06.2017 N 703)</w:t>
      </w:r>
    </w:p>
    <w:p w:rsidR="00B96E54" w:rsidRDefault="00B96E54">
      <w:pPr>
        <w:pStyle w:val="ConsPlusNormal"/>
        <w:ind w:firstLine="540"/>
        <w:jc w:val="both"/>
      </w:pPr>
    </w:p>
    <w:p w:rsidR="00B96E54" w:rsidRDefault="00B96E54">
      <w:pPr>
        <w:pStyle w:val="ConsPlusNormal"/>
        <w:ind w:firstLine="540"/>
        <w:jc w:val="both"/>
      </w:pPr>
      <w:r>
        <w:t xml:space="preserve">29.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санаторно-курортного лечения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76" w:history="1">
        <w:r>
          <w:rPr>
            <w:color w:val="0000FF"/>
          </w:rPr>
          <w:t>программы</w:t>
        </w:r>
      </w:hyperlink>
      <w: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B96E54" w:rsidRDefault="00B96E54">
      <w:pPr>
        <w:pStyle w:val="ConsPlusNormal"/>
        <w:jc w:val="both"/>
      </w:pPr>
      <w:r>
        <w:t xml:space="preserve">(в ред. </w:t>
      </w:r>
      <w:hyperlink r:id="rId77"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6E54" w:rsidRDefault="00B96E54">
      <w:pPr>
        <w:pStyle w:val="ConsPlusNormal"/>
        <w:jc w:val="both"/>
      </w:pPr>
      <w:r>
        <w:t xml:space="preserve">(в ред. </w:t>
      </w:r>
      <w:hyperlink r:id="rId78"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B96E54" w:rsidRDefault="00B96E54">
      <w:pPr>
        <w:pStyle w:val="ConsPlusNormal"/>
        <w:spacing w:before="220"/>
        <w:ind w:firstLine="540"/>
        <w:jc w:val="both"/>
      </w:pPr>
      <w: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79" w:history="1">
        <w:r>
          <w:rPr>
            <w:color w:val="0000FF"/>
          </w:rPr>
          <w:t>программой</w:t>
        </w:r>
      </w:hyperlink>
      <w:r>
        <w:t xml:space="preserve"> реабилитации пострадавшего, но не чаще 1 раза в течение календарного года.</w:t>
      </w:r>
    </w:p>
    <w:p w:rsidR="00B96E54" w:rsidRDefault="00B96E54">
      <w:pPr>
        <w:pStyle w:val="ConsPlusNormal"/>
        <w:jc w:val="both"/>
      </w:pPr>
      <w:r>
        <w:t xml:space="preserve">(п. 31 в ред. </w:t>
      </w:r>
      <w:hyperlink r:id="rId80"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32. Оплата отпуска застрахованного лица (сверх ежегодного оплачиваемого отпуска, установленного законодательством Российской Федерации) осуществляется в размере среднего заработка, исчисленного в порядке, установленном </w:t>
      </w:r>
      <w:hyperlink r:id="rId81" w:history="1">
        <w:r>
          <w:rPr>
            <w:color w:val="0000FF"/>
          </w:rPr>
          <w:t>статьей 139</w:t>
        </w:r>
      </w:hyperlink>
      <w:r>
        <w:t xml:space="preserve"> Трудового кодекса Российской Федерации для оплаты отпусков.</w:t>
      </w:r>
    </w:p>
    <w:p w:rsidR="00B96E54" w:rsidRDefault="00B96E54">
      <w:pPr>
        <w:pStyle w:val="ConsPlusNormal"/>
        <w:ind w:firstLine="540"/>
        <w:jc w:val="both"/>
      </w:pPr>
    </w:p>
    <w:p w:rsidR="00B96E54" w:rsidRDefault="00B96E54">
      <w:pPr>
        <w:pStyle w:val="ConsPlusNormal"/>
        <w:jc w:val="center"/>
        <w:outlineLvl w:val="1"/>
      </w:pPr>
      <w:r>
        <w:t>VI. Оплата расходов на изготовление</w:t>
      </w:r>
    </w:p>
    <w:p w:rsidR="00B96E54" w:rsidRDefault="00B96E54">
      <w:pPr>
        <w:pStyle w:val="ConsPlusNormal"/>
        <w:jc w:val="center"/>
      </w:pPr>
      <w:r>
        <w:t>протезов, протезно-ортопедических изделий, ортезов,</w:t>
      </w:r>
    </w:p>
    <w:p w:rsidR="00B96E54" w:rsidRDefault="00B96E54">
      <w:pPr>
        <w:pStyle w:val="ConsPlusNormal"/>
        <w:jc w:val="center"/>
      </w:pPr>
      <w:r>
        <w:t>обеспечение техническими средствами реабилитации,</w:t>
      </w:r>
    </w:p>
    <w:p w:rsidR="00B96E54" w:rsidRDefault="00B96E54">
      <w:pPr>
        <w:pStyle w:val="ConsPlusNormal"/>
        <w:jc w:val="center"/>
      </w:pPr>
      <w:r>
        <w:t>транспортными средствами, их ремонт, оплата</w:t>
      </w:r>
    </w:p>
    <w:p w:rsidR="00B96E54" w:rsidRDefault="00B96E54">
      <w:pPr>
        <w:pStyle w:val="ConsPlusNormal"/>
        <w:jc w:val="center"/>
      </w:pPr>
      <w:r>
        <w:t>расходов на горюче-смазочные материалы</w:t>
      </w:r>
    </w:p>
    <w:p w:rsidR="00B96E54" w:rsidRDefault="00B96E54">
      <w:pPr>
        <w:pStyle w:val="ConsPlusNormal"/>
        <w:ind w:firstLine="540"/>
        <w:jc w:val="both"/>
      </w:pPr>
    </w:p>
    <w:p w:rsidR="00B96E54" w:rsidRDefault="00B96E54">
      <w:pPr>
        <w:pStyle w:val="ConsPlusNormal"/>
        <w:ind w:firstLine="540"/>
        <w:jc w:val="both"/>
      </w:pPr>
      <w:bookmarkStart w:id="8" w:name="P169"/>
      <w:bookmarkEnd w:id="8"/>
      <w:r>
        <w:t>33. Оплате подлежат расходы на:</w:t>
      </w:r>
    </w:p>
    <w:p w:rsidR="00B96E54" w:rsidRDefault="00B96E54">
      <w:pPr>
        <w:pStyle w:val="ConsPlusNormal"/>
        <w:spacing w:before="220"/>
        <w:ind w:firstLine="540"/>
        <w:jc w:val="both"/>
      </w:pPr>
      <w:r>
        <w:lastRenderedPageBreak/>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82" w:history="1">
        <w:r>
          <w:rPr>
            <w:color w:val="0000FF"/>
          </w:rPr>
          <w:t>программой</w:t>
        </w:r>
      </w:hyperlink>
      <w:r>
        <w:t xml:space="preserve"> реабилитации пострадавшего.</w:t>
      </w:r>
    </w:p>
    <w:p w:rsidR="00B96E54" w:rsidRDefault="00B96E54">
      <w:pPr>
        <w:pStyle w:val="ConsPlusNormal"/>
        <w:jc w:val="both"/>
      </w:pPr>
      <w:r>
        <w:t xml:space="preserve">(в ред. </w:t>
      </w:r>
      <w:hyperlink r:id="rId83" w:history="1">
        <w:r>
          <w:rPr>
            <w:color w:val="0000FF"/>
          </w:rPr>
          <w:t>Постановления</w:t>
        </w:r>
      </w:hyperlink>
      <w:r>
        <w:t xml:space="preserve"> Правительства РФ от 27.10.2008 N 787)</w:t>
      </w:r>
    </w:p>
    <w:p w:rsidR="00B96E54" w:rsidRDefault="00B96E54">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27.10.2008 N 787;</w:t>
      </w:r>
    </w:p>
    <w:p w:rsidR="00B96E54" w:rsidRDefault="00B96E54">
      <w:pPr>
        <w:pStyle w:val="ConsPlusNormal"/>
        <w:spacing w:before="220"/>
        <w:ind w:firstLine="540"/>
        <w:jc w:val="both"/>
      </w:pPr>
      <w:r>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B96E54" w:rsidRDefault="00B96E54">
      <w:pPr>
        <w:pStyle w:val="ConsPlusNormal"/>
        <w:jc w:val="both"/>
      </w:pPr>
      <w:r>
        <w:t xml:space="preserve">(в ред. </w:t>
      </w:r>
      <w:hyperlink r:id="rId85" w:history="1">
        <w:r>
          <w:rPr>
            <w:color w:val="0000FF"/>
          </w:rPr>
          <w:t>Постановления</w:t>
        </w:r>
      </w:hyperlink>
      <w:r>
        <w:t xml:space="preserve"> Правительства РФ от 27.10.2008 N 787)</w:t>
      </w:r>
    </w:p>
    <w:p w:rsidR="00B96E54" w:rsidRDefault="00B96E54">
      <w:pPr>
        <w:pStyle w:val="ConsPlusNormal"/>
        <w:spacing w:before="220"/>
        <w:ind w:firstLine="540"/>
        <w:jc w:val="both"/>
      </w:pPr>
      <w: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B96E54" w:rsidRDefault="00B96E54">
      <w:pPr>
        <w:pStyle w:val="ConsPlusNormal"/>
        <w:spacing w:before="220"/>
        <w:ind w:firstLine="540"/>
        <w:jc w:val="both"/>
      </w:pPr>
      <w: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B96E54" w:rsidRDefault="00B96E54">
      <w:pPr>
        <w:pStyle w:val="ConsPlusNormal"/>
        <w:spacing w:before="220"/>
        <w:ind w:firstLine="540"/>
        <w:jc w:val="both"/>
      </w:pPr>
      <w:r>
        <w:t>34. 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B96E54" w:rsidRDefault="00B96E54">
      <w:pPr>
        <w:pStyle w:val="ConsPlusNormal"/>
        <w:jc w:val="both"/>
      </w:pPr>
      <w:r>
        <w:t xml:space="preserve">(в ред. Постановлений Правительства РФ от 27.10.2008 </w:t>
      </w:r>
      <w:hyperlink r:id="rId86" w:history="1">
        <w:r>
          <w:rPr>
            <w:color w:val="0000FF"/>
          </w:rPr>
          <w:t>N 787</w:t>
        </w:r>
      </w:hyperlink>
      <w:r>
        <w:t xml:space="preserve">, от 13.06.2017 </w:t>
      </w:r>
      <w:hyperlink r:id="rId87" w:history="1">
        <w:r>
          <w:rPr>
            <w:color w:val="0000FF"/>
          </w:rPr>
          <w:t>N 703</w:t>
        </w:r>
      </w:hyperlink>
      <w:r>
        <w:t>)</w:t>
      </w:r>
    </w:p>
    <w:p w:rsidR="00B96E54" w:rsidRDefault="00B96E54">
      <w:pPr>
        <w:pStyle w:val="ConsPlusNormal"/>
        <w:spacing w:before="220"/>
        <w:ind w:firstLine="540"/>
        <w:jc w:val="both"/>
      </w:pPr>
      <w:bookmarkStart w:id="9" w:name="P179"/>
      <w:bookmarkEnd w:id="9"/>
      <w:r>
        <w:t xml:space="preserve">35. Страховщик в течение 5 дней с даты принятия в порядке, установленном </w:t>
      </w:r>
      <w:hyperlink w:anchor="P73" w:history="1">
        <w:r>
          <w:rPr>
            <w:color w:val="0000FF"/>
          </w:rPr>
          <w:t>пунктом 5</w:t>
        </w:r>
      </w:hyperlink>
      <w: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88" w:history="1">
        <w:r>
          <w:rPr>
            <w:color w:val="0000FF"/>
          </w:rPr>
          <w:t>направление</w:t>
        </w:r>
      </w:hyperlink>
      <w: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w:t>
      </w:r>
    </w:p>
    <w:p w:rsidR="00B96E54" w:rsidRDefault="00B96E54">
      <w:pPr>
        <w:pStyle w:val="ConsPlusNormal"/>
        <w:spacing w:before="220"/>
        <w:ind w:firstLine="540"/>
        <w:jc w:val="both"/>
      </w:pPr>
      <w:r>
        <w:t xml:space="preserve">В случае если рекомендованные </w:t>
      </w:r>
      <w:hyperlink r:id="rId89" w:history="1">
        <w:r>
          <w:rPr>
            <w:color w:val="0000FF"/>
          </w:rPr>
          <w:t>программой</w:t>
        </w:r>
      </w:hyperlink>
      <w: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90" w:history="1">
        <w:r>
          <w:rPr>
            <w:color w:val="0000FF"/>
          </w:rPr>
          <w:t>заявления</w:t>
        </w:r>
      </w:hyperlink>
      <w: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B96E54" w:rsidRDefault="00B96E54">
      <w:pPr>
        <w:pStyle w:val="ConsPlusNormal"/>
        <w:spacing w:before="220"/>
        <w:ind w:firstLine="540"/>
        <w:jc w:val="both"/>
      </w:pPr>
      <w:r>
        <w:t xml:space="preserve">В случае отказа застрахованного лица от обеспечения протезом, протезно-ортопедическим изделием, ортезом,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91" w:history="1">
        <w:r>
          <w:rPr>
            <w:color w:val="0000FF"/>
          </w:rPr>
          <w:t>программой</w:t>
        </w:r>
      </w:hyperlink>
      <w:r>
        <w:t xml:space="preserve"> реабилитации пострадавшего, застрахованному лицу </w:t>
      </w:r>
      <w:r>
        <w:lastRenderedPageBreak/>
        <w:t>компенсация не выплачивается.</w:t>
      </w:r>
    </w:p>
    <w:p w:rsidR="00B96E54" w:rsidRDefault="00B96E54">
      <w:pPr>
        <w:pStyle w:val="ConsPlusNormal"/>
        <w:jc w:val="both"/>
      </w:pPr>
      <w:r>
        <w:t xml:space="preserve">(п. 35 в ред. </w:t>
      </w:r>
      <w:hyperlink r:id="rId92" w:history="1">
        <w:r>
          <w:rPr>
            <w:color w:val="0000FF"/>
          </w:rPr>
          <w:t>Постановления</w:t>
        </w:r>
      </w:hyperlink>
      <w:r>
        <w:t xml:space="preserve"> Правительства РФ от 27.10.2008 N 787)</w:t>
      </w:r>
    </w:p>
    <w:p w:rsidR="00B96E54" w:rsidRDefault="00B96E54">
      <w:pPr>
        <w:pStyle w:val="ConsPlusNormal"/>
        <w:spacing w:before="220"/>
        <w:ind w:firstLine="540"/>
        <w:jc w:val="both"/>
      </w:pPr>
      <w:bookmarkStart w:id="10" w:name="P183"/>
      <w:bookmarkEnd w:id="10"/>
      <w: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w:t>
      </w:r>
      <w:hyperlink r:id="rId93" w:history="1">
        <w:r>
          <w:rPr>
            <w:color w:val="0000FF"/>
          </w:rPr>
          <w:t>заявления</w:t>
        </w:r>
      </w:hyperlink>
      <w: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94" w:history="1">
        <w:r>
          <w:rPr>
            <w:color w:val="0000FF"/>
          </w:rPr>
          <w:t>порядке</w:t>
        </w:r>
      </w:hyperlink>
      <w: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B96E54" w:rsidRDefault="00B96E54">
      <w:pPr>
        <w:pStyle w:val="ConsPlusNormal"/>
        <w:spacing w:before="220"/>
        <w:ind w:firstLine="540"/>
        <w:jc w:val="both"/>
      </w:pPr>
      <w: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w:t>
      </w:r>
      <w:hyperlink r:id="rId95" w:history="1">
        <w:r>
          <w:rPr>
            <w:color w:val="0000FF"/>
          </w:rPr>
          <w:t>заявления</w:t>
        </w:r>
      </w:hyperlink>
      <w:r>
        <w:t xml:space="preserve"> застрахованного лица (его доверенного лица), </w:t>
      </w:r>
      <w:hyperlink r:id="rId96" w:history="1">
        <w:r>
          <w:rPr>
            <w:color w:val="0000FF"/>
          </w:rPr>
          <w:t>заключения</w:t>
        </w:r>
      </w:hyperlink>
      <w:r>
        <w:t xml:space="preserve"> медико-технической экспертизы, а также документов, подтверждающих расходы на ремонт изделия (средства).</w:t>
      </w:r>
    </w:p>
    <w:p w:rsidR="00B96E54" w:rsidRDefault="00B96E54">
      <w:pPr>
        <w:pStyle w:val="ConsPlusNormal"/>
        <w:jc w:val="both"/>
      </w:pPr>
      <w:r>
        <w:t xml:space="preserve">(п. 35.1 введен </w:t>
      </w:r>
      <w:hyperlink r:id="rId97" w:history="1">
        <w:r>
          <w:rPr>
            <w:color w:val="0000FF"/>
          </w:rPr>
          <w:t>Постановлением</w:t>
        </w:r>
      </w:hyperlink>
      <w:r>
        <w:t xml:space="preserve"> Правительства РФ от 27.10.2008 N 787)</w:t>
      </w:r>
    </w:p>
    <w:p w:rsidR="00B96E54" w:rsidRDefault="00B96E54">
      <w:pPr>
        <w:pStyle w:val="ConsPlusNormal"/>
        <w:spacing w:before="220"/>
        <w:ind w:firstLine="540"/>
        <w:jc w:val="both"/>
      </w:pPr>
      <w:r>
        <w:t xml:space="preserve">35.2. Выплата компенсации застрахованному лицу в случаях, предусмотренных </w:t>
      </w:r>
      <w:hyperlink w:anchor="P179" w:history="1">
        <w:r>
          <w:rPr>
            <w:color w:val="0000FF"/>
          </w:rPr>
          <w:t>пунктами 35</w:t>
        </w:r>
      </w:hyperlink>
      <w:r>
        <w:t xml:space="preserve"> и </w:t>
      </w:r>
      <w:hyperlink w:anchor="P183" w:history="1">
        <w:r>
          <w:rPr>
            <w:color w:val="0000FF"/>
          </w:rPr>
          <w:t>35.1</w:t>
        </w:r>
      </w:hyperlink>
      <w:r>
        <w:t xml:space="preserve"> настоящего Положения,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B96E54" w:rsidRDefault="00B96E54">
      <w:pPr>
        <w:pStyle w:val="ConsPlusNormal"/>
        <w:jc w:val="both"/>
      </w:pPr>
      <w:r>
        <w:t xml:space="preserve">(п. 35.2 введен </w:t>
      </w:r>
      <w:hyperlink r:id="rId98" w:history="1">
        <w:r>
          <w:rPr>
            <w:color w:val="0000FF"/>
          </w:rPr>
          <w:t>Постановлением</w:t>
        </w:r>
      </w:hyperlink>
      <w:r>
        <w:t xml:space="preserve"> Правительства РФ от 27.10.2008 N 787)</w:t>
      </w:r>
    </w:p>
    <w:p w:rsidR="00B96E54" w:rsidRDefault="00B96E54">
      <w:pPr>
        <w:pStyle w:val="ConsPlusNormal"/>
        <w:spacing w:before="220"/>
        <w:ind w:firstLine="540"/>
        <w:jc w:val="both"/>
      </w:pPr>
      <w:r>
        <w:t xml:space="preserve">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w:t>
      </w:r>
      <w:hyperlink r:id="rId99" w:history="1">
        <w:r>
          <w:rPr>
            <w:color w:val="0000FF"/>
          </w:rPr>
          <w:t>заявления</w:t>
        </w:r>
      </w:hyperlink>
      <w:r>
        <w:t xml:space="preserve"> застрахованного лица (его доверенного лица):</w:t>
      </w:r>
    </w:p>
    <w:p w:rsidR="00B96E54" w:rsidRDefault="00B96E54">
      <w:pPr>
        <w:pStyle w:val="ConsPlusNormal"/>
        <w:spacing w:before="220"/>
        <w:ind w:firstLine="540"/>
        <w:jc w:val="both"/>
      </w:pPr>
      <w:r>
        <w:t xml:space="preserve">по истечении срока пользования, определяемого применительно к </w:t>
      </w:r>
      <w:hyperlink r:id="rId100" w:history="1">
        <w:r>
          <w:rPr>
            <w:color w:val="0000FF"/>
          </w:rPr>
          <w:t>срокам</w:t>
        </w:r>
      </w:hyperlink>
      <w: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B96E54" w:rsidRDefault="00B96E54">
      <w:pPr>
        <w:pStyle w:val="ConsPlusNormal"/>
        <w:jc w:val="both"/>
      </w:pPr>
      <w:r>
        <w:t xml:space="preserve">(в ред. </w:t>
      </w:r>
      <w:hyperlink r:id="rId101" w:history="1">
        <w:r>
          <w:rPr>
            <w:color w:val="0000FF"/>
          </w:rPr>
          <w:t>Постановления</w:t>
        </w:r>
      </w:hyperlink>
      <w:r>
        <w:t xml:space="preserve"> Правительства РФ от 25.03.2013 N 257)</w:t>
      </w:r>
    </w:p>
    <w:p w:rsidR="00B96E54" w:rsidRDefault="00B96E54">
      <w:pPr>
        <w:pStyle w:val="ConsPlusNormal"/>
        <w:spacing w:before="220"/>
        <w:ind w:firstLine="540"/>
        <w:jc w:val="both"/>
      </w:pPr>
      <w:r>
        <w:t xml:space="preserve">при невозможности осуществления ремонта или необходимости досрочной замены, что подтверждено </w:t>
      </w:r>
      <w:hyperlink r:id="rId102" w:history="1">
        <w:r>
          <w:rPr>
            <w:color w:val="0000FF"/>
          </w:rPr>
          <w:t>заключением</w:t>
        </w:r>
      </w:hyperlink>
      <w:r>
        <w:t xml:space="preserve"> медико-технической экспертизы.</w:t>
      </w:r>
    </w:p>
    <w:p w:rsidR="00B96E54" w:rsidRDefault="00B96E54">
      <w:pPr>
        <w:pStyle w:val="ConsPlusNormal"/>
        <w:spacing w:before="220"/>
        <w:ind w:firstLine="540"/>
        <w:jc w:val="both"/>
      </w:pPr>
      <w: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169" w:history="1">
        <w:r>
          <w:rPr>
            <w:color w:val="0000FF"/>
          </w:rPr>
          <w:t>пунктами 33</w:t>
        </w:r>
      </w:hyperlink>
      <w:r>
        <w:t xml:space="preserve"> - </w:t>
      </w:r>
      <w:hyperlink w:anchor="P179" w:history="1">
        <w:r>
          <w:rPr>
            <w:color w:val="0000FF"/>
          </w:rPr>
          <w:t>35</w:t>
        </w:r>
      </w:hyperlink>
      <w: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B96E54" w:rsidRDefault="00B96E54">
      <w:pPr>
        <w:pStyle w:val="ConsPlusNormal"/>
        <w:jc w:val="both"/>
      </w:pPr>
      <w:r>
        <w:t xml:space="preserve">(п. 35.3 введен </w:t>
      </w:r>
      <w:hyperlink r:id="rId103" w:history="1">
        <w:r>
          <w:rPr>
            <w:color w:val="0000FF"/>
          </w:rPr>
          <w:t>Постановлением</w:t>
        </w:r>
      </w:hyperlink>
      <w:r>
        <w:t xml:space="preserve"> Правительства РФ от 27.10.2008 N 787)</w:t>
      </w:r>
    </w:p>
    <w:p w:rsidR="00B96E54" w:rsidRDefault="00B96E54">
      <w:pPr>
        <w:pStyle w:val="ConsPlusNormal"/>
        <w:spacing w:before="220"/>
        <w:ind w:firstLine="540"/>
        <w:jc w:val="both"/>
      </w:pPr>
      <w:r>
        <w:t>35.4. Выданные застрахованным лицам протезы, протезно-ортопедические изделия, ортезы, технические средства реабилитации сдаче не подлежат.</w:t>
      </w:r>
    </w:p>
    <w:p w:rsidR="00B96E54" w:rsidRDefault="00B96E54">
      <w:pPr>
        <w:pStyle w:val="ConsPlusNormal"/>
        <w:jc w:val="both"/>
      </w:pPr>
      <w:r>
        <w:t xml:space="preserve">(п. 35.4 введен </w:t>
      </w:r>
      <w:hyperlink r:id="rId104" w:history="1">
        <w:r>
          <w:rPr>
            <w:color w:val="0000FF"/>
          </w:rPr>
          <w:t>Постановлением</w:t>
        </w:r>
      </w:hyperlink>
      <w:r>
        <w:t xml:space="preserve"> Правительства РФ от 27.10.2008 N 787)</w:t>
      </w:r>
    </w:p>
    <w:p w:rsidR="00B96E54" w:rsidRDefault="00B96E54">
      <w:pPr>
        <w:pStyle w:val="ConsPlusNormal"/>
        <w:spacing w:before="220"/>
        <w:ind w:firstLine="540"/>
        <w:jc w:val="both"/>
      </w:pPr>
      <w: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B96E54" w:rsidRDefault="00B96E54">
      <w:pPr>
        <w:pStyle w:val="ConsPlusNormal"/>
        <w:jc w:val="both"/>
      </w:pPr>
      <w:r>
        <w:t xml:space="preserve">(в ред. </w:t>
      </w:r>
      <w:hyperlink r:id="rId105"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 xml:space="preserve">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w:t>
      </w:r>
      <w:r>
        <w:lastRenderedPageBreak/>
        <w:t>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B96E54" w:rsidRDefault="00B96E54">
      <w:pPr>
        <w:pStyle w:val="ConsPlusNormal"/>
        <w:spacing w:before="220"/>
        <w:ind w:firstLine="540"/>
        <w:jc w:val="both"/>
      </w:pPr>
      <w:r>
        <w:t>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w:t>
      </w:r>
    </w:p>
    <w:p w:rsidR="00B96E54" w:rsidRDefault="00B96E54">
      <w:pPr>
        <w:pStyle w:val="ConsPlusNormal"/>
        <w:spacing w:before="220"/>
        <w:ind w:firstLine="540"/>
        <w:jc w:val="both"/>
      </w:pPr>
      <w:r>
        <w:t>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B96E54" w:rsidRDefault="00B96E54">
      <w:pPr>
        <w:pStyle w:val="ConsPlusNormal"/>
        <w:jc w:val="both"/>
      </w:pPr>
      <w:r>
        <w:t xml:space="preserve">(п. 37 в ред. </w:t>
      </w:r>
      <w:hyperlink r:id="rId106"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на основании решения бюро (главного бюро, Федерального бюро) медико-социальной экспертизы о наличии у застрахованного лица медицинских показаний для получения транспортного средства и отсутствии противопоказаний к его вождению, установленных в результате переосвидетельствования застрахованного лица.</w:t>
      </w:r>
    </w:p>
    <w:p w:rsidR="00B96E54" w:rsidRDefault="00B96E54">
      <w:pPr>
        <w:pStyle w:val="ConsPlusNormal"/>
        <w:spacing w:before="220"/>
        <w:ind w:firstLine="540"/>
        <w:jc w:val="both"/>
      </w:pPr>
      <w: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B96E54" w:rsidRDefault="00B96E54">
      <w:pPr>
        <w:pStyle w:val="ConsPlusNormal"/>
        <w:spacing w:before="220"/>
        <w:ind w:firstLine="540"/>
        <w:jc w:val="both"/>
      </w:pPr>
      <w:r>
        <w:t>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со дня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по фактической его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B96E54" w:rsidRDefault="00B96E54">
      <w:pPr>
        <w:pStyle w:val="ConsPlusNormal"/>
        <w:ind w:firstLine="540"/>
        <w:jc w:val="both"/>
      </w:pPr>
    </w:p>
    <w:p w:rsidR="00B96E54" w:rsidRDefault="00B96E54">
      <w:pPr>
        <w:pStyle w:val="ConsPlusNormal"/>
        <w:jc w:val="center"/>
        <w:outlineLvl w:val="1"/>
      </w:pPr>
      <w:r>
        <w:t>VII. Оплата расходов</w:t>
      </w:r>
    </w:p>
    <w:p w:rsidR="00B96E54" w:rsidRDefault="00B96E54">
      <w:pPr>
        <w:pStyle w:val="ConsPlusNormal"/>
        <w:jc w:val="center"/>
      </w:pPr>
      <w:r>
        <w:t>на профессиональное обучение (дополнительное</w:t>
      </w:r>
    </w:p>
    <w:p w:rsidR="00B96E54" w:rsidRDefault="00B96E54">
      <w:pPr>
        <w:pStyle w:val="ConsPlusNormal"/>
        <w:jc w:val="center"/>
      </w:pPr>
      <w:r>
        <w:t>профессиональное образование)</w:t>
      </w:r>
    </w:p>
    <w:p w:rsidR="00B96E54" w:rsidRDefault="00B96E54">
      <w:pPr>
        <w:pStyle w:val="ConsPlusNormal"/>
        <w:jc w:val="center"/>
      </w:pPr>
      <w:r>
        <w:t xml:space="preserve">(в ред. </w:t>
      </w:r>
      <w:hyperlink r:id="rId107" w:history="1">
        <w:r>
          <w:rPr>
            <w:color w:val="0000FF"/>
          </w:rPr>
          <w:t>Постановления</w:t>
        </w:r>
      </w:hyperlink>
      <w:r>
        <w:t xml:space="preserve"> Правительства РФ от 15.10.2014 N 1054)</w:t>
      </w:r>
    </w:p>
    <w:p w:rsidR="00B96E54" w:rsidRDefault="00B96E54">
      <w:pPr>
        <w:pStyle w:val="ConsPlusNormal"/>
        <w:ind w:firstLine="540"/>
        <w:jc w:val="both"/>
      </w:pPr>
    </w:p>
    <w:p w:rsidR="00B96E54" w:rsidRDefault="00B96E54">
      <w:pPr>
        <w:pStyle w:val="ConsPlusNormal"/>
        <w:ind w:firstLine="540"/>
        <w:jc w:val="both"/>
      </w:pPr>
      <w:bookmarkStart w:id="11" w:name="P211"/>
      <w:bookmarkEnd w:id="11"/>
      <w: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B96E54" w:rsidRDefault="00B96E54">
      <w:pPr>
        <w:pStyle w:val="ConsPlusNormal"/>
        <w:jc w:val="both"/>
      </w:pPr>
      <w:r>
        <w:t xml:space="preserve">(п. 41 в ред. </w:t>
      </w:r>
      <w:hyperlink r:id="rId108" w:history="1">
        <w:r>
          <w:rPr>
            <w:color w:val="0000FF"/>
          </w:rPr>
          <w:t>Постановления</w:t>
        </w:r>
      </w:hyperlink>
      <w:r>
        <w:t xml:space="preserve"> Правительства РФ от 15.10.2014 N 1054)</w:t>
      </w:r>
    </w:p>
    <w:p w:rsidR="00B96E54" w:rsidRDefault="00B96E54">
      <w:pPr>
        <w:pStyle w:val="ConsPlusNormal"/>
        <w:spacing w:before="220"/>
        <w:ind w:firstLine="540"/>
        <w:jc w:val="both"/>
      </w:pPr>
      <w: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09" w:history="1">
        <w:r>
          <w:rPr>
            <w:color w:val="0000FF"/>
          </w:rPr>
          <w:t>программой</w:t>
        </w:r>
      </w:hyperlink>
      <w: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w:t>
      </w:r>
      <w:r>
        <w:lastRenderedPageBreak/>
        <w:t>страховому случаю.</w:t>
      </w:r>
    </w:p>
    <w:p w:rsidR="00B96E54" w:rsidRDefault="00B96E54">
      <w:pPr>
        <w:pStyle w:val="ConsPlusNormal"/>
        <w:jc w:val="both"/>
      </w:pPr>
      <w:r>
        <w:t xml:space="preserve">(в ред. </w:t>
      </w:r>
      <w:hyperlink r:id="rId110" w:history="1">
        <w:r>
          <w:rPr>
            <w:color w:val="0000FF"/>
          </w:rPr>
          <w:t>Постановления</w:t>
        </w:r>
      </w:hyperlink>
      <w:r>
        <w:t xml:space="preserve"> Правительства РФ от 15.10.2014 N 1054)</w:t>
      </w:r>
    </w:p>
    <w:p w:rsidR="00B96E54" w:rsidRDefault="00B96E54">
      <w:pPr>
        <w:pStyle w:val="ConsPlusNormal"/>
        <w:spacing w:before="220"/>
        <w:ind w:firstLine="540"/>
        <w:jc w:val="both"/>
      </w:pPr>
      <w: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11" w:history="1">
        <w:r>
          <w:rPr>
            <w:color w:val="0000FF"/>
          </w:rPr>
          <w:t>пункте 41</w:t>
        </w:r>
      </w:hyperlink>
      <w: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B96E54" w:rsidRDefault="00B96E54">
      <w:pPr>
        <w:pStyle w:val="ConsPlusNormal"/>
        <w:jc w:val="both"/>
      </w:pPr>
      <w:r>
        <w:t xml:space="preserve">(в ред. </w:t>
      </w:r>
      <w:hyperlink r:id="rId111" w:history="1">
        <w:r>
          <w:rPr>
            <w:color w:val="0000FF"/>
          </w:rPr>
          <w:t>Постановления</w:t>
        </w:r>
      </w:hyperlink>
      <w:r>
        <w:t xml:space="preserve"> Правительства РФ от 15.10.2014 N 1054)</w:t>
      </w:r>
    </w:p>
    <w:p w:rsidR="00B96E54" w:rsidRDefault="00B96E54">
      <w:pPr>
        <w:pStyle w:val="ConsPlusNormal"/>
        <w:ind w:firstLine="540"/>
        <w:jc w:val="both"/>
      </w:pPr>
    </w:p>
    <w:p w:rsidR="00B96E54" w:rsidRDefault="00B96E54">
      <w:pPr>
        <w:pStyle w:val="ConsPlusNormal"/>
        <w:jc w:val="center"/>
        <w:outlineLvl w:val="1"/>
      </w:pPr>
      <w:r>
        <w:t>VIII. Оплата расходов на проезд застрахованного лица</w:t>
      </w:r>
    </w:p>
    <w:p w:rsidR="00B96E54" w:rsidRDefault="00B96E54">
      <w:pPr>
        <w:pStyle w:val="ConsPlusNormal"/>
        <w:jc w:val="center"/>
      </w:pPr>
      <w:r>
        <w:t>для получения отдельных видов медицинской и социальной</w:t>
      </w:r>
    </w:p>
    <w:p w:rsidR="00B96E54" w:rsidRDefault="00B96E54">
      <w:pPr>
        <w:pStyle w:val="ConsPlusNormal"/>
        <w:jc w:val="center"/>
      </w:pPr>
      <w:r>
        <w:t>реабилитации, а в случае необходимости и на проезд</w:t>
      </w:r>
    </w:p>
    <w:p w:rsidR="00B96E54" w:rsidRDefault="00B96E54">
      <w:pPr>
        <w:pStyle w:val="ConsPlusNormal"/>
        <w:jc w:val="center"/>
      </w:pPr>
      <w:r>
        <w:t>сопровождающего его лица</w:t>
      </w:r>
    </w:p>
    <w:p w:rsidR="00B96E54" w:rsidRDefault="00B96E54">
      <w:pPr>
        <w:pStyle w:val="ConsPlusNormal"/>
        <w:ind w:firstLine="540"/>
        <w:jc w:val="both"/>
      </w:pPr>
    </w:p>
    <w:p w:rsidR="00B96E54" w:rsidRDefault="00B96E54">
      <w:pPr>
        <w:pStyle w:val="ConsPlusNormal"/>
        <w:ind w:firstLine="540"/>
        <w:jc w:val="both"/>
      </w:pPr>
      <w:bookmarkStart w:id="12" w:name="P223"/>
      <w:bookmarkEnd w:id="12"/>
      <w: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B96E54" w:rsidRDefault="00B96E54">
      <w:pPr>
        <w:pStyle w:val="ConsPlusNormal"/>
        <w:spacing w:before="220"/>
        <w:ind w:firstLine="540"/>
        <w:jc w:val="both"/>
      </w:pPr>
      <w:r>
        <w:t>а) получения медицинской помощи;</w:t>
      </w:r>
    </w:p>
    <w:p w:rsidR="00B96E54" w:rsidRDefault="00B96E54">
      <w:pPr>
        <w:pStyle w:val="ConsPlusNormal"/>
        <w:spacing w:before="220"/>
        <w:ind w:firstLine="540"/>
        <w:jc w:val="both"/>
      </w:pPr>
      <w:r>
        <w:t>б) санаторно-курортного лечения;</w:t>
      </w:r>
    </w:p>
    <w:p w:rsidR="00B96E54" w:rsidRDefault="00B96E54">
      <w:pPr>
        <w:pStyle w:val="ConsPlusNormal"/>
        <w:spacing w:before="220"/>
        <w:ind w:firstLine="540"/>
        <w:jc w:val="both"/>
      </w:pPr>
      <w:r>
        <w:t>в) получения транспортного средства;</w:t>
      </w:r>
    </w:p>
    <w:p w:rsidR="00B96E54" w:rsidRDefault="00B96E54">
      <w:pPr>
        <w:pStyle w:val="ConsPlusNormal"/>
        <w:spacing w:before="220"/>
        <w:ind w:firstLine="540"/>
        <w:jc w:val="both"/>
      </w:pPr>
      <w:r>
        <w:t>г) заказа, примерки, получения, ремонта, замены протезов, протезно-ортопедических изделий, ортезов, технических средств реабилитации;</w:t>
      </w:r>
    </w:p>
    <w:p w:rsidR="00B96E54" w:rsidRDefault="00B96E54">
      <w:pPr>
        <w:pStyle w:val="ConsPlusNormal"/>
        <w:spacing w:before="220"/>
        <w:ind w:firstLine="540"/>
        <w:jc w:val="both"/>
      </w:pPr>
      <w:r>
        <w:t>д) освидетельствования (переосвидетельствования) в федеральных учреждениях медико-социальной экспертизы по направлению страховщика;</w:t>
      </w:r>
    </w:p>
    <w:p w:rsidR="00B96E54" w:rsidRDefault="00B96E54">
      <w:pPr>
        <w:pStyle w:val="ConsPlusNormal"/>
        <w:spacing w:before="220"/>
        <w:ind w:firstLine="540"/>
        <w:jc w:val="both"/>
      </w:pPr>
      <w:r>
        <w:t>е) проведения экспертизы связи заболевания с профессией в учреждении, осуществляющем такую экспертизу, по направлению страховщика.</w:t>
      </w:r>
    </w:p>
    <w:p w:rsidR="00B96E54" w:rsidRDefault="00B96E54">
      <w:pPr>
        <w:pStyle w:val="ConsPlusNormal"/>
        <w:jc w:val="both"/>
      </w:pPr>
      <w:r>
        <w:t xml:space="preserve">(п. 44 в ред. </w:t>
      </w:r>
      <w:hyperlink r:id="rId112"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B96E54" w:rsidRDefault="00B96E54">
      <w:pPr>
        <w:pStyle w:val="ConsPlusNormal"/>
        <w:jc w:val="both"/>
      </w:pPr>
      <w:r>
        <w:t xml:space="preserve">(в ред. </w:t>
      </w:r>
      <w:hyperlink r:id="rId113" w:history="1">
        <w:r>
          <w:rPr>
            <w:color w:val="0000FF"/>
          </w:rPr>
          <w:t>Постановления</w:t>
        </w:r>
      </w:hyperlink>
      <w:r>
        <w:t xml:space="preserve"> Правительства РФ от 14.05.2013 N 411)</w:t>
      </w:r>
    </w:p>
    <w:p w:rsidR="00B96E54" w:rsidRDefault="00B96E54">
      <w:pPr>
        <w:pStyle w:val="ConsPlusNormal"/>
        <w:spacing w:before="220"/>
        <w:ind w:firstLine="540"/>
        <w:jc w:val="both"/>
      </w:pPr>
      <w: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B96E54" w:rsidRDefault="00B96E54">
      <w:pPr>
        <w:pStyle w:val="ConsPlusNormal"/>
        <w:spacing w:before="220"/>
        <w:ind w:firstLine="540"/>
        <w:jc w:val="both"/>
      </w:pPr>
      <w: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B96E54" w:rsidRDefault="00B96E54">
      <w:pPr>
        <w:pStyle w:val="ConsPlusNormal"/>
        <w:spacing w:before="220"/>
        <w:ind w:firstLine="540"/>
        <w:jc w:val="both"/>
      </w:pPr>
      <w: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B96E54" w:rsidRDefault="00B96E54">
      <w:pPr>
        <w:pStyle w:val="ConsPlusNormal"/>
        <w:spacing w:before="220"/>
        <w:ind w:firstLine="540"/>
        <w:jc w:val="both"/>
      </w:pPr>
      <w:r>
        <w:t>г) на автомобильном транспорте общего пользования (кроме такси);</w:t>
      </w:r>
    </w:p>
    <w:p w:rsidR="00B96E54" w:rsidRDefault="00B96E54">
      <w:pPr>
        <w:pStyle w:val="ConsPlusNormal"/>
        <w:spacing w:before="220"/>
        <w:ind w:firstLine="540"/>
        <w:jc w:val="both"/>
      </w:pPr>
      <w:r>
        <w:lastRenderedPageBreak/>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223" w:history="1">
        <w:r>
          <w:rPr>
            <w:color w:val="0000FF"/>
          </w:rPr>
          <w:t>пункте 44</w:t>
        </w:r>
      </w:hyperlink>
      <w: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B96E54" w:rsidRDefault="00B96E54">
      <w:pPr>
        <w:pStyle w:val="ConsPlusNormal"/>
        <w:jc w:val="both"/>
      </w:pPr>
      <w:r>
        <w:t xml:space="preserve">(в ред. </w:t>
      </w:r>
      <w:hyperlink r:id="rId114" w:history="1">
        <w:r>
          <w:rPr>
            <w:color w:val="0000FF"/>
          </w:rPr>
          <w:t>Постановления</w:t>
        </w:r>
      </w:hyperlink>
      <w:r>
        <w:t xml:space="preserve"> Правительства РФ от 07.03.2016 N 171)</w:t>
      </w:r>
    </w:p>
    <w:p w:rsidR="00B96E54" w:rsidRDefault="00B96E54">
      <w:pPr>
        <w:pStyle w:val="ConsPlusNormal"/>
        <w:spacing w:before="220"/>
        <w:ind w:firstLine="540"/>
        <w:jc w:val="both"/>
      </w:pPr>
      <w: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B96E54" w:rsidRDefault="00B96E54">
      <w:pPr>
        <w:pStyle w:val="ConsPlusNormal"/>
        <w:spacing w:before="220"/>
        <w:ind w:firstLine="540"/>
        <w:jc w:val="both"/>
      </w:pPr>
      <w:r>
        <w:t>47. Оплата расходов на проезд застрахованного лица на личном автотранспорте осуществляется при наличии документов,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B96E54" w:rsidRDefault="00B96E54">
      <w:pPr>
        <w:pStyle w:val="ConsPlusNormal"/>
        <w:jc w:val="both"/>
      </w:pPr>
      <w:r>
        <w:t xml:space="preserve">(п. 47 в ред. </w:t>
      </w:r>
      <w:hyperlink r:id="rId115" w:history="1">
        <w:r>
          <w:rPr>
            <w:color w:val="0000FF"/>
          </w:rPr>
          <w:t>Постановления</w:t>
        </w:r>
      </w:hyperlink>
      <w:r>
        <w:t xml:space="preserve"> Правительства РФ от 13.06.2017 N 703)</w:t>
      </w:r>
    </w:p>
    <w:p w:rsidR="00B96E54" w:rsidRDefault="00B96E54">
      <w:pPr>
        <w:pStyle w:val="ConsPlusNormal"/>
        <w:spacing w:before="220"/>
        <w:ind w:firstLine="540"/>
        <w:jc w:val="both"/>
      </w:pPr>
      <w: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а в случаях, установленных настоящим Положением, также иными документами,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B96E54" w:rsidRDefault="00B96E54">
      <w:pPr>
        <w:pStyle w:val="ConsPlusNormal"/>
        <w:spacing w:before="220"/>
        <w:ind w:firstLine="540"/>
        <w:jc w:val="both"/>
      </w:pPr>
      <w:r>
        <w:t>49. Застрахованное лицо обязано представить проездные или иные документы,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B96E54" w:rsidRDefault="00B96E54">
      <w:pPr>
        <w:pStyle w:val="ConsPlusNormal"/>
        <w:spacing w:before="220"/>
        <w:ind w:firstLine="540"/>
        <w:jc w:val="both"/>
      </w:pPr>
      <w: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B96E54" w:rsidRDefault="00B96E54">
      <w:pPr>
        <w:pStyle w:val="ConsPlusNormal"/>
        <w:ind w:firstLine="540"/>
        <w:jc w:val="both"/>
      </w:pPr>
    </w:p>
    <w:p w:rsidR="00B96E54" w:rsidRDefault="00B96E54">
      <w:pPr>
        <w:pStyle w:val="ConsPlusNormal"/>
        <w:jc w:val="center"/>
        <w:outlineLvl w:val="1"/>
      </w:pPr>
      <w:bookmarkStart w:id="13" w:name="P246"/>
      <w:bookmarkEnd w:id="13"/>
      <w:r>
        <w:t>VIII(1). Оплата дополнительных расходов</w:t>
      </w:r>
    </w:p>
    <w:p w:rsidR="00B96E54" w:rsidRDefault="00B96E54">
      <w:pPr>
        <w:pStyle w:val="ConsPlusNormal"/>
        <w:jc w:val="center"/>
      </w:pPr>
      <w:r>
        <w:t>на медицинскую, социальную и профессиональную реабилитацию</w:t>
      </w:r>
    </w:p>
    <w:p w:rsidR="00B96E54" w:rsidRDefault="00B96E54">
      <w:pPr>
        <w:pStyle w:val="ConsPlusNormal"/>
        <w:jc w:val="center"/>
      </w:pPr>
      <w:r>
        <w:t>застрахованных осужденных</w:t>
      </w:r>
    </w:p>
    <w:p w:rsidR="00B96E54" w:rsidRDefault="00B96E54">
      <w:pPr>
        <w:pStyle w:val="ConsPlusNormal"/>
        <w:jc w:val="center"/>
      </w:pPr>
      <w:r>
        <w:t xml:space="preserve">(введен </w:t>
      </w:r>
      <w:hyperlink r:id="rId116" w:history="1">
        <w:r>
          <w:rPr>
            <w:color w:val="0000FF"/>
          </w:rPr>
          <w:t>Постановлением</w:t>
        </w:r>
      </w:hyperlink>
      <w:r>
        <w:t xml:space="preserve"> Правительства РФ от 13.06.2017 N 703)</w:t>
      </w:r>
    </w:p>
    <w:p w:rsidR="00B96E54" w:rsidRDefault="00B96E54">
      <w:pPr>
        <w:pStyle w:val="ConsPlusNormal"/>
        <w:jc w:val="both"/>
      </w:pPr>
    </w:p>
    <w:p w:rsidR="00B96E54" w:rsidRDefault="00B96E54">
      <w:pPr>
        <w:pStyle w:val="ConsPlusNormal"/>
        <w:ind w:firstLine="540"/>
        <w:jc w:val="both"/>
      </w:pPr>
      <w:r>
        <w:t xml:space="preserve">49(1).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56" w:history="1">
        <w:r>
          <w:rPr>
            <w:color w:val="0000FF"/>
          </w:rPr>
          <w:t>подпунктами "а"</w:t>
        </w:r>
      </w:hyperlink>
      <w:r>
        <w:t xml:space="preserve">, </w:t>
      </w:r>
      <w:hyperlink w:anchor="P58" w:history="1">
        <w:r>
          <w:rPr>
            <w:color w:val="0000FF"/>
          </w:rPr>
          <w:t>"б"</w:t>
        </w:r>
      </w:hyperlink>
      <w:r>
        <w:t xml:space="preserve">, </w:t>
      </w:r>
      <w:hyperlink w:anchor="P63" w:history="1">
        <w:r>
          <w:rPr>
            <w:color w:val="0000FF"/>
          </w:rPr>
          <w:t>"д"</w:t>
        </w:r>
      </w:hyperlink>
      <w:r>
        <w:t xml:space="preserve"> и </w:t>
      </w:r>
      <w:hyperlink w:anchor="P64" w:history="1">
        <w:r>
          <w:rPr>
            <w:color w:val="0000FF"/>
          </w:rPr>
          <w:t>"е" пункта 2</w:t>
        </w:r>
      </w:hyperlink>
      <w:r>
        <w:t xml:space="preserve"> настоящего Положения, с учетом ограничений, относящихся к порядку и условиям исполнения и отбывания наказания в виде </w:t>
      </w:r>
      <w:r>
        <w:lastRenderedPageBreak/>
        <w:t>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
    <w:p w:rsidR="00B96E54" w:rsidRDefault="00B96E54">
      <w:pPr>
        <w:pStyle w:val="ConsPlusNormal"/>
        <w:spacing w:before="220"/>
        <w:ind w:firstLine="540"/>
        <w:jc w:val="both"/>
      </w:pPr>
      <w:r>
        <w:t xml:space="preserve">49(2). В соответствии со </w:t>
      </w:r>
      <w:hyperlink r:id="rId117" w:history="1">
        <w:r>
          <w:rPr>
            <w:color w:val="0000FF"/>
          </w:rPr>
          <w:t>статьей 26</w:t>
        </w:r>
      </w:hyperlink>
      <w: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 указанных организациях.</w:t>
      </w:r>
    </w:p>
    <w:p w:rsidR="00B96E54" w:rsidRDefault="00B96E54">
      <w:pPr>
        <w:pStyle w:val="ConsPlusNormal"/>
        <w:ind w:firstLine="540"/>
        <w:jc w:val="both"/>
      </w:pPr>
    </w:p>
    <w:p w:rsidR="00B96E54" w:rsidRDefault="00B96E54">
      <w:pPr>
        <w:pStyle w:val="ConsPlusNormal"/>
        <w:jc w:val="center"/>
        <w:outlineLvl w:val="1"/>
      </w:pPr>
      <w:r>
        <w:t>IX. Заключительные положения</w:t>
      </w:r>
    </w:p>
    <w:p w:rsidR="00B96E54" w:rsidRDefault="00B96E54">
      <w:pPr>
        <w:pStyle w:val="ConsPlusNormal"/>
        <w:ind w:firstLine="540"/>
        <w:jc w:val="both"/>
      </w:pPr>
    </w:p>
    <w:p w:rsidR="00B96E54" w:rsidRDefault="00B96E54">
      <w:pPr>
        <w:pStyle w:val="ConsPlusNormal"/>
        <w:ind w:firstLine="540"/>
        <w:jc w:val="both"/>
      </w:pPr>
      <w: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почтовым переводом по месту жительства застрахованного лица либо перечислением их на лицевой счет застрахованного лица в кредитной организации, указанной в его </w:t>
      </w:r>
      <w:hyperlink r:id="rId118" w:history="1">
        <w:r>
          <w:rPr>
            <w:color w:val="0000FF"/>
          </w:rPr>
          <w:t>заявлении</w:t>
        </w:r>
      </w:hyperlink>
      <w:r>
        <w:t>.</w:t>
      </w:r>
    </w:p>
    <w:p w:rsidR="00B96E54" w:rsidRDefault="00B96E54">
      <w:pPr>
        <w:pStyle w:val="ConsPlusNormal"/>
        <w:spacing w:before="220"/>
        <w:ind w:firstLine="540"/>
        <w:jc w:val="both"/>
      </w:pPr>
      <w: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B96E54" w:rsidRDefault="00B96E54">
      <w:pPr>
        <w:pStyle w:val="ConsPlusNormal"/>
        <w:spacing w:before="220"/>
        <w:ind w:firstLine="540"/>
        <w:jc w:val="both"/>
      </w:pPr>
      <w: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B96E54" w:rsidRDefault="00B96E54">
      <w:pPr>
        <w:pStyle w:val="ConsPlusNormal"/>
        <w:spacing w:before="220"/>
        <w:ind w:firstLine="540"/>
        <w:jc w:val="both"/>
      </w:pPr>
      <w:r>
        <w:t xml:space="preserve">53. </w:t>
      </w:r>
      <w:hyperlink r:id="rId119" w:history="1">
        <w:r>
          <w:rPr>
            <w:color w:val="0000FF"/>
          </w:rPr>
          <w:t>Заявление</w:t>
        </w:r>
      </w:hyperlink>
      <w:r>
        <w:t xml:space="preserve">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 </w:t>
      </w:r>
      <w:hyperlink r:id="rId120" w:history="1">
        <w:r>
          <w:rPr>
            <w:color w:val="0000FF"/>
          </w:rPr>
          <w:t>Заявление</w:t>
        </w:r>
      </w:hyperlink>
      <w:r>
        <w:t xml:space="preserve">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B96E54" w:rsidRDefault="00B96E54">
      <w:pPr>
        <w:pStyle w:val="ConsPlusNormal"/>
        <w:jc w:val="both"/>
      </w:pPr>
      <w:r>
        <w:t xml:space="preserve">(п. 53 введен </w:t>
      </w:r>
      <w:hyperlink r:id="rId121" w:history="1">
        <w:r>
          <w:rPr>
            <w:color w:val="0000FF"/>
          </w:rPr>
          <w:t>Постановлением</w:t>
        </w:r>
      </w:hyperlink>
      <w:r>
        <w:t xml:space="preserve"> Правительства РФ от 21.05.2013 N 425)</w:t>
      </w:r>
    </w:p>
    <w:p w:rsidR="00B96E54" w:rsidRDefault="00B96E54">
      <w:pPr>
        <w:pStyle w:val="ConsPlusNormal"/>
        <w:ind w:firstLine="540"/>
        <w:jc w:val="both"/>
      </w:pPr>
    </w:p>
    <w:p w:rsidR="00B96E54" w:rsidRDefault="00B96E54">
      <w:pPr>
        <w:pStyle w:val="ConsPlusNormal"/>
        <w:ind w:firstLine="540"/>
        <w:jc w:val="both"/>
      </w:pPr>
    </w:p>
    <w:p w:rsidR="00B96E54" w:rsidRDefault="00B96E54">
      <w:pPr>
        <w:pStyle w:val="ConsPlusNormal"/>
        <w:pBdr>
          <w:top w:val="single" w:sz="6" w:space="0" w:color="auto"/>
        </w:pBdr>
        <w:spacing w:before="100" w:after="100"/>
        <w:jc w:val="both"/>
        <w:rPr>
          <w:sz w:val="2"/>
          <w:szCs w:val="2"/>
        </w:rPr>
      </w:pPr>
    </w:p>
    <w:p w:rsidR="007F503D" w:rsidRDefault="007F503D"/>
    <w:sectPr w:rsidR="007F503D" w:rsidSect="00D4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E54"/>
    <w:rsid w:val="006E504F"/>
    <w:rsid w:val="007F503D"/>
    <w:rsid w:val="009C2637"/>
    <w:rsid w:val="00B96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D5123743303A83DB6F1981D10243C83984B18F380BB446B322334B38880B703FF911B70C088D3ClF2CL" TargetMode="External"/><Relationship Id="rId117" Type="http://schemas.openxmlformats.org/officeDocument/2006/relationships/hyperlink" Target="consultantplus://offline/ref=69D5123743303A83DB6F1981D10243C83A8ABA8C3705B446B322334B38880B703FF911B70C088E3FlF2AL" TargetMode="External"/><Relationship Id="rId21" Type="http://schemas.openxmlformats.org/officeDocument/2006/relationships/hyperlink" Target="consultantplus://offline/ref=69D5123743303A83DB6F1981D10243C83982BA893405B446B322334B38880B703FF911B70C088D3FlF28L" TargetMode="External"/><Relationship Id="rId42" Type="http://schemas.openxmlformats.org/officeDocument/2006/relationships/hyperlink" Target="consultantplus://offline/ref=69D5123743303A83DB6F1981D10243C83A8BBB8A3800B446B322334B38880B703FF911B70C098C3ElF29L" TargetMode="External"/><Relationship Id="rId47" Type="http://schemas.openxmlformats.org/officeDocument/2006/relationships/hyperlink" Target="consultantplus://offline/ref=69D5123743303A83DB6F1981D10243C83A8ABA8C3907B446B322334B38880B703FF911B70C088D36lF2FL" TargetMode="External"/><Relationship Id="rId63" Type="http://schemas.openxmlformats.org/officeDocument/2006/relationships/hyperlink" Target="consultantplus://offline/ref=69D5123743303A83DB6F1981D10243C83A82B08A390AB446B322334B38880B703FF911B70C088D3BlF2AL" TargetMode="External"/><Relationship Id="rId68" Type="http://schemas.openxmlformats.org/officeDocument/2006/relationships/hyperlink" Target="consultantplus://offline/ref=69D5123743303A83DB6F1981D10243C83982BA893405B446B322334B38880B703FF911B70C088D3FlF26L" TargetMode="External"/><Relationship Id="rId84" Type="http://schemas.openxmlformats.org/officeDocument/2006/relationships/hyperlink" Target="consultantplus://offline/ref=69D5123743303A83DB6F1981D10243C83082B9823808E94CBB7B3F493F87546738B01DB60C088Cl32AL" TargetMode="External"/><Relationship Id="rId89" Type="http://schemas.openxmlformats.org/officeDocument/2006/relationships/hyperlink" Target="consultantplus://offline/ref=69D5123743303A83DB6F1981D10243C83F81B9823308E94CBB7B3F493F87546738B01DB60C098Fl329L" TargetMode="External"/><Relationship Id="rId112" Type="http://schemas.openxmlformats.org/officeDocument/2006/relationships/hyperlink" Target="consultantplus://offline/ref=69D5123743303A83DB6F1981D10243C83A82B08A390AB446B322334B38880B703FF911B70C088D39lF28L" TargetMode="External"/><Relationship Id="rId16" Type="http://schemas.openxmlformats.org/officeDocument/2006/relationships/hyperlink" Target="consultantplus://offline/ref=69D5123743303A83DB6F1981D10243C83E86B18E3708E94CBB7B3F493F87546738B01DB60C088Dl326L" TargetMode="External"/><Relationship Id="rId107" Type="http://schemas.openxmlformats.org/officeDocument/2006/relationships/hyperlink" Target="consultantplus://offline/ref=69D5123743303A83DB6F1981D10243C83A83BE8B3206B446B322334B38880B703FF911B70C088D3ElF2AL" TargetMode="External"/><Relationship Id="rId11" Type="http://schemas.openxmlformats.org/officeDocument/2006/relationships/hyperlink" Target="consultantplus://offline/ref=69D5123743303A83DB6F1981D10243C83984B18F380BB446B322334B38880B703FF911B70C088D3ClF2CL" TargetMode="External"/><Relationship Id="rId32" Type="http://schemas.openxmlformats.org/officeDocument/2006/relationships/hyperlink" Target="consultantplus://offline/ref=69D5123743303A83DB6F1981D10243C83A82B08A390AB446B322334B38880B703FF911B70C088D3ElF2EL" TargetMode="External"/><Relationship Id="rId37" Type="http://schemas.openxmlformats.org/officeDocument/2006/relationships/hyperlink" Target="consultantplus://offline/ref=69D5123743303A83DB6F1981D10243C83A82B08A390AB446B322334B38880B703FF911B70C088D3ElF26L" TargetMode="External"/><Relationship Id="rId53" Type="http://schemas.openxmlformats.org/officeDocument/2006/relationships/hyperlink" Target="consultantplus://offline/ref=69D5123743303A83DB6F1981D10243C83A82B08A390AB446B322334B38880B703FF911B70C088D3ClF27L" TargetMode="External"/><Relationship Id="rId58" Type="http://schemas.openxmlformats.org/officeDocument/2006/relationships/hyperlink" Target="consultantplus://offline/ref=69D5123743303A83DB6F1981D10243C83A82B08A390AB446B322334B38880B703FF911B70C088D3BlF2EL" TargetMode="External"/><Relationship Id="rId74" Type="http://schemas.openxmlformats.org/officeDocument/2006/relationships/hyperlink" Target="consultantplus://offline/ref=69D5123743303A83DB6F1981D10243C83A82B08A390AB446B322334B38880B703FF911B70C088D3AlF2EL" TargetMode="External"/><Relationship Id="rId79" Type="http://schemas.openxmlformats.org/officeDocument/2006/relationships/hyperlink" Target="consultantplus://offline/ref=69D5123743303A83DB6F1981D10243C83F81B9823308E94CBB7B3F493F87546738B01DB60C098Fl329L" TargetMode="External"/><Relationship Id="rId102" Type="http://schemas.openxmlformats.org/officeDocument/2006/relationships/hyperlink" Target="consultantplus://offline/ref=69D5123743303A83DB6F1981D10243C83A8BBF893804B446B322334B38880B703FF911B70C088D3AlF29L" TargetMode="External"/><Relationship Id="rId123" Type="http://schemas.openxmlformats.org/officeDocument/2006/relationships/theme" Target="theme/theme1.xml"/><Relationship Id="rId5" Type="http://schemas.openxmlformats.org/officeDocument/2006/relationships/hyperlink" Target="consultantplus://offline/ref=69D5123743303A83DB6F1981D10243C83082B9823808E94CBB7B3F493F87546738B01DB60C088Dl32AL" TargetMode="External"/><Relationship Id="rId61" Type="http://schemas.openxmlformats.org/officeDocument/2006/relationships/hyperlink" Target="consultantplus://offline/ref=69D5123743303A83DB6F1981D10243C83A82B08A390AB446B322334B38880B703FF911B70C088D3BlF2BL" TargetMode="External"/><Relationship Id="rId82" Type="http://schemas.openxmlformats.org/officeDocument/2006/relationships/hyperlink" Target="consultantplus://offline/ref=69D5123743303A83DB6F1981D10243C83F81B9823308E94CBB7B3F493F87546738B01DB60C098Fl329L" TargetMode="External"/><Relationship Id="rId90" Type="http://schemas.openxmlformats.org/officeDocument/2006/relationships/hyperlink" Target="consultantplus://offline/ref=69D5123743303A83DB6F1981D10243C83A8BBB8A3800B446B322334B38880B703FF911B70C098C3ElF29L" TargetMode="External"/><Relationship Id="rId95" Type="http://schemas.openxmlformats.org/officeDocument/2006/relationships/hyperlink" Target="consultantplus://offline/ref=69D5123743303A83DB6F1981D10243C83A8BBB8A3800B446B322334B38880B703FF911B70C098C3ElF29L" TargetMode="External"/><Relationship Id="rId19" Type="http://schemas.openxmlformats.org/officeDocument/2006/relationships/hyperlink" Target="consultantplus://offline/ref=69D5123743303A83DB6F1981D10243C83E83B88A3708E94CBB7B3F493F87546738B01DB60C0B8Dl32DL" TargetMode="External"/><Relationship Id="rId14" Type="http://schemas.openxmlformats.org/officeDocument/2006/relationships/hyperlink" Target="consultantplus://offline/ref=69D5123743303A83DB6F1981D10243C83A82B08A390AB446B322334B38880B703FF911B70C088D3FlF2AL" TargetMode="External"/><Relationship Id="rId22" Type="http://schemas.openxmlformats.org/officeDocument/2006/relationships/hyperlink" Target="consultantplus://offline/ref=69D5123743303A83DB6F1981D10243C83A8ABC883906B446B322334B38880B703FF911B70C088C3ClF29L" TargetMode="External"/><Relationship Id="rId27" Type="http://schemas.openxmlformats.org/officeDocument/2006/relationships/hyperlink" Target="consultantplus://offline/ref=69D5123743303A83DB6F1981D10243C83A83BE8B3206B446B322334B38880B703FF911B70C088D3ElF2CL" TargetMode="External"/><Relationship Id="rId30" Type="http://schemas.openxmlformats.org/officeDocument/2006/relationships/hyperlink" Target="consultantplus://offline/ref=69D5123743303A83DB6F1981D10243C83A8ABA8C3907B446B322334B38880B703FF911B70C088E39lF2AL" TargetMode="External"/><Relationship Id="rId35" Type="http://schemas.openxmlformats.org/officeDocument/2006/relationships/hyperlink" Target="consultantplus://offline/ref=69D5123743303A83DB6F1981D10243C83A8BB1823804B446B322334B38880B703FF911B70C08853FlF2DL" TargetMode="External"/><Relationship Id="rId43" Type="http://schemas.openxmlformats.org/officeDocument/2006/relationships/hyperlink" Target="consultantplus://offline/ref=69D5123743303A83DB6F1981D10243C83A83B18D3303B446B322334B38880B703FF911B70C088D3ElF2AL" TargetMode="External"/><Relationship Id="rId48" Type="http://schemas.openxmlformats.org/officeDocument/2006/relationships/hyperlink" Target="consultantplus://offline/ref=69D5123743303A83DB6F1981D10243C83A82B08A390AB446B322334B38880B703FF911B70C088D3DlF28L" TargetMode="External"/><Relationship Id="rId56" Type="http://schemas.openxmlformats.org/officeDocument/2006/relationships/hyperlink" Target="consultantplus://offline/ref=69D5123743303A83DB6F1981D10243C83A82B08A390AB446B322334B38880B703FF911B70C088D3ClF26L" TargetMode="External"/><Relationship Id="rId64" Type="http://schemas.openxmlformats.org/officeDocument/2006/relationships/hyperlink" Target="consultantplus://offline/ref=69D5123743303A83DB6F1981D10243C83F81B9823308E94CBB7B3F493F87546738B01DB60C098Fl329L" TargetMode="External"/><Relationship Id="rId69" Type="http://schemas.openxmlformats.org/officeDocument/2006/relationships/hyperlink" Target="consultantplus://offline/ref=69D5123743303A83DB6F1981D10243C83A8ABA8C3907B446B322334B38880B703FF911B70C088E36lF2CL" TargetMode="External"/><Relationship Id="rId77" Type="http://schemas.openxmlformats.org/officeDocument/2006/relationships/hyperlink" Target="consultantplus://offline/ref=69D5123743303A83DB6F1981D10243C83A82B08A390AB446B322334B38880B703FF911B70C088D3AlF2BL" TargetMode="External"/><Relationship Id="rId100" Type="http://schemas.openxmlformats.org/officeDocument/2006/relationships/hyperlink" Target="consultantplus://offline/ref=69D5123743303A83DB6F1981D10243C83A8ABD8A3103B446B322334B38880B703FF911B70C088D3ElF29L" TargetMode="External"/><Relationship Id="rId105" Type="http://schemas.openxmlformats.org/officeDocument/2006/relationships/hyperlink" Target="consultantplus://offline/ref=69D5123743303A83DB6F1981D10243C83A82B08A390AB446B322334B38880B703FF911B70C088D39lF2DL" TargetMode="External"/><Relationship Id="rId113" Type="http://schemas.openxmlformats.org/officeDocument/2006/relationships/hyperlink" Target="consultantplus://offline/ref=69D5123743303A83DB6F1981D10243C83A82BC833103B446B322334B38880B703FF911B70C088D3DlF2EL" TargetMode="External"/><Relationship Id="rId118" Type="http://schemas.openxmlformats.org/officeDocument/2006/relationships/hyperlink" Target="consultantplus://offline/ref=69D5123743303A83DB6F1981D10243C83A8BBB8A3800B446B322334B38880B703FF911B70C098C3ElF29L" TargetMode="External"/><Relationship Id="rId8" Type="http://schemas.openxmlformats.org/officeDocument/2006/relationships/hyperlink" Target="consultantplus://offline/ref=69D5123743303A83DB6F1981D10243C83A82BF823806B446B322334B38880B703FF911B70C088C3ClF29L" TargetMode="External"/><Relationship Id="rId51" Type="http://schemas.openxmlformats.org/officeDocument/2006/relationships/hyperlink" Target="consultantplus://offline/ref=69D5123743303A83DB6F1981D10243C83A82B08A390AB446B322334B38880B703FF911B70C088D3ClF2AL" TargetMode="External"/><Relationship Id="rId72" Type="http://schemas.openxmlformats.org/officeDocument/2006/relationships/hyperlink" Target="consultantplus://offline/ref=69D5123743303A83DB6F1981D10243C83F81B9823308E94CBB7B3F493F87546738B01DB60C098Fl329L" TargetMode="External"/><Relationship Id="rId80" Type="http://schemas.openxmlformats.org/officeDocument/2006/relationships/hyperlink" Target="consultantplus://offline/ref=69D5123743303A83DB6F1981D10243C83A82B08A390AB446B322334B38880B703FF911B70C088D3AlF26L" TargetMode="External"/><Relationship Id="rId85" Type="http://schemas.openxmlformats.org/officeDocument/2006/relationships/hyperlink" Target="consultantplus://offline/ref=69D5123743303A83DB6F1981D10243C83082B9823808E94CBB7B3F493F87546738B01DB60C088Cl329L" TargetMode="External"/><Relationship Id="rId93" Type="http://schemas.openxmlformats.org/officeDocument/2006/relationships/hyperlink" Target="consultantplus://offline/ref=69D5123743303A83DB6F1981D10243C83A8BBB8A3800B446B322334B38880B703FF911B70C098C3ElF29L" TargetMode="External"/><Relationship Id="rId98" Type="http://schemas.openxmlformats.org/officeDocument/2006/relationships/hyperlink" Target="consultantplus://offline/ref=69D5123743303A83DB6F1981D10243C83082B9823808E94CBB7B3F493F87546738B01DB60C088Fl32AL" TargetMode="External"/><Relationship Id="rId121" Type="http://schemas.openxmlformats.org/officeDocument/2006/relationships/hyperlink" Target="consultantplus://offline/ref=69D5123743303A83DB6F1981D10243C83987BE8C3302B446B322334B38880B703FF911B70C088D3ElF29L" TargetMode="External"/><Relationship Id="rId3" Type="http://schemas.openxmlformats.org/officeDocument/2006/relationships/webSettings" Target="webSettings.xml"/><Relationship Id="rId12" Type="http://schemas.openxmlformats.org/officeDocument/2006/relationships/hyperlink" Target="consultantplus://offline/ref=69D5123743303A83DB6F1981D10243C83A83BE8B3206B446B322334B38880B703FF911B70C088D3ElF2CL" TargetMode="External"/><Relationship Id="rId17" Type="http://schemas.openxmlformats.org/officeDocument/2006/relationships/hyperlink" Target="consultantplus://offline/ref=69D5123743303A83DB6F1981D10243C83A82BF823806B446B322334B38880B703FF911B70C088C3ClF28L" TargetMode="External"/><Relationship Id="rId25" Type="http://schemas.openxmlformats.org/officeDocument/2006/relationships/hyperlink" Target="consultantplus://offline/ref=69D5123743303A83DB6F1981D10243C83987BE8C3302B446B322334B38880B703FF911B70C088D3ElF29L" TargetMode="External"/><Relationship Id="rId33" Type="http://schemas.openxmlformats.org/officeDocument/2006/relationships/hyperlink" Target="consultantplus://offline/ref=69D5123743303A83DB6F1981D10243C83A82B08A390AB446B322334B38880B703FF911B70C088D3ElF2BL" TargetMode="External"/><Relationship Id="rId38" Type="http://schemas.openxmlformats.org/officeDocument/2006/relationships/hyperlink" Target="consultantplus://offline/ref=69D5123743303A83DB6F1981D10243C83A82B08A390AB446B322334B38880B703FF911B70C088D3DlF2EL" TargetMode="External"/><Relationship Id="rId46" Type="http://schemas.openxmlformats.org/officeDocument/2006/relationships/hyperlink" Target="consultantplus://offline/ref=69D5123743303A83DB6F1981D10243C83A82B08A390AB446B322334B38880B703FF911B70C088D3DlF29L" TargetMode="External"/><Relationship Id="rId59" Type="http://schemas.openxmlformats.org/officeDocument/2006/relationships/hyperlink" Target="consultantplus://offline/ref=69D5123743303A83DB6F1981D10243C83987B98D3102B446B322334B38880B703FF911B70C088D39lF27L" TargetMode="External"/><Relationship Id="rId67" Type="http://schemas.openxmlformats.org/officeDocument/2006/relationships/hyperlink" Target="consultantplus://offline/ref=69D5123743303A83DB6F1981D10243C83A8BB9883602B446B322334B38880B703FF911B70C088D3ElF2DL" TargetMode="External"/><Relationship Id="rId103" Type="http://schemas.openxmlformats.org/officeDocument/2006/relationships/hyperlink" Target="consultantplus://offline/ref=69D5123743303A83DB6F1981D10243C83082B9823808E94CBB7B3F493F87546738B01DB60C088Fl329L" TargetMode="External"/><Relationship Id="rId108" Type="http://schemas.openxmlformats.org/officeDocument/2006/relationships/hyperlink" Target="consultantplus://offline/ref=69D5123743303A83DB6F1981D10243C83A83BE8B3206B446B322334B38880B703FF911B70C088D3ElF29L" TargetMode="External"/><Relationship Id="rId116" Type="http://schemas.openxmlformats.org/officeDocument/2006/relationships/hyperlink" Target="consultantplus://offline/ref=69D5123743303A83DB6F1981D10243C83A82B08A390AB446B322334B38880B703FF911B70C088D38lF28L" TargetMode="External"/><Relationship Id="rId20" Type="http://schemas.openxmlformats.org/officeDocument/2006/relationships/hyperlink" Target="consultantplus://offline/ref=69D5123743303A83DB6F1981D10243C83082B9823808E94CBB7B3F493F87546738B01DB60C088Dl326L" TargetMode="External"/><Relationship Id="rId41" Type="http://schemas.openxmlformats.org/officeDocument/2006/relationships/hyperlink" Target="consultantplus://offline/ref=69D5123743303A83DB6F1981D10243C83A82B08A390AB446B322334B38880B703FF911B70C088D3DlF2DL" TargetMode="External"/><Relationship Id="rId54" Type="http://schemas.openxmlformats.org/officeDocument/2006/relationships/hyperlink" Target="consultantplus://offline/ref=69D5123743303A83DB6F1981D10243C83D81BF893808E94CBB7B3F493F87546738B01DB60C088Cl32AL" TargetMode="External"/><Relationship Id="rId62" Type="http://schemas.openxmlformats.org/officeDocument/2006/relationships/hyperlink" Target="consultantplus://offline/ref=69D5123743303A83DB6F1981D10243C83A82B08A390AB446B322334B38880B703FF911B70C088D3BlF2BL" TargetMode="External"/><Relationship Id="rId70" Type="http://schemas.openxmlformats.org/officeDocument/2006/relationships/hyperlink" Target="consultantplus://offline/ref=69D5123743303A83DB6F1981D10243C83A8ABA8C3907B446B322334B38880B703FF911B70C088E36lF2AL" TargetMode="External"/><Relationship Id="rId75" Type="http://schemas.openxmlformats.org/officeDocument/2006/relationships/hyperlink" Target="consultantplus://offline/ref=69D5123743303A83DB6F1981D10243C83A82B08A390AB446B322334B38880B703FF911B70C088D3AlF2DL" TargetMode="External"/><Relationship Id="rId83" Type="http://schemas.openxmlformats.org/officeDocument/2006/relationships/hyperlink" Target="consultantplus://offline/ref=69D5123743303A83DB6F1981D10243C83082B9823808E94CBB7B3F493F87546738B01DB60C088Cl32BL" TargetMode="External"/><Relationship Id="rId88" Type="http://schemas.openxmlformats.org/officeDocument/2006/relationships/hyperlink" Target="consultantplus://offline/ref=69D5123743303A83DB6F1981D10243C83986B18F3806B446B322334B38880B703FF911B70C088D3DlF2FL" TargetMode="External"/><Relationship Id="rId91" Type="http://schemas.openxmlformats.org/officeDocument/2006/relationships/hyperlink" Target="consultantplus://offline/ref=69D5123743303A83DB6F1981D10243C83F81B9823308E94CBB7B3F493F87546738B01DB60C098Fl329L" TargetMode="External"/><Relationship Id="rId96" Type="http://schemas.openxmlformats.org/officeDocument/2006/relationships/hyperlink" Target="consultantplus://offline/ref=69D5123743303A83DB6F1981D10243C83A8BBF893804B446B322334B38880B703FF911B70C088D3AlF29L" TargetMode="External"/><Relationship Id="rId111" Type="http://schemas.openxmlformats.org/officeDocument/2006/relationships/hyperlink" Target="consultantplus://offline/ref=69D5123743303A83DB6F1981D10243C83A83BE8B3206B446B322334B38880B703FF911B70C088D3ElF26L" TargetMode="External"/><Relationship Id="rId1" Type="http://schemas.openxmlformats.org/officeDocument/2006/relationships/styles" Target="styles.xml"/><Relationship Id="rId6" Type="http://schemas.openxmlformats.org/officeDocument/2006/relationships/hyperlink" Target="consultantplus://offline/ref=69D5123743303A83DB6F1981D10243C83982BA893405B446B322334B38880B703FF911B70C088D3FlF2AL" TargetMode="External"/><Relationship Id="rId15" Type="http://schemas.openxmlformats.org/officeDocument/2006/relationships/hyperlink" Target="consultantplus://offline/ref=69D5123743303A83DB6F1981D10243C83A8ABA8C3907B446B322334B38880B703FF911B70C088E39lF2AL" TargetMode="External"/><Relationship Id="rId23" Type="http://schemas.openxmlformats.org/officeDocument/2006/relationships/hyperlink" Target="consultantplus://offline/ref=69D5123743303A83DB6F1981D10243C83A82BF823806B446B322334B38880B703FF911B70C088C3ClF27L" TargetMode="External"/><Relationship Id="rId28" Type="http://schemas.openxmlformats.org/officeDocument/2006/relationships/hyperlink" Target="consultantplus://offline/ref=69D5123743303A83DB6F1981D10243C83A81BA8C3902B446B322334B38880B703FF911B70C088D3AlF2AL" TargetMode="External"/><Relationship Id="rId36" Type="http://schemas.openxmlformats.org/officeDocument/2006/relationships/hyperlink" Target="consultantplus://offline/ref=69D5123743303A83DB6F1981D10243C83A82B08A390AB446B322334B38880B703FF911B70C088D3ElF28L" TargetMode="External"/><Relationship Id="rId49" Type="http://schemas.openxmlformats.org/officeDocument/2006/relationships/hyperlink" Target="consultantplus://offline/ref=69D5123743303A83DB6F1981D10243C83A82B08A390AB446B322334B38880B703FF911B70C088D3DlF26L" TargetMode="External"/><Relationship Id="rId57" Type="http://schemas.openxmlformats.org/officeDocument/2006/relationships/hyperlink" Target="consultantplus://offline/ref=69D5123743303A83DB6F1981D10243C83A82B08A390AB446B322334B38880B703FF911B70C088D3BlF2FL" TargetMode="External"/><Relationship Id="rId106" Type="http://schemas.openxmlformats.org/officeDocument/2006/relationships/hyperlink" Target="consultantplus://offline/ref=69D5123743303A83DB6F1981D10243C83A82B08A390AB446B322334B38880B703FF911B70C088D39lF2CL" TargetMode="External"/><Relationship Id="rId114" Type="http://schemas.openxmlformats.org/officeDocument/2006/relationships/hyperlink" Target="consultantplus://offline/ref=69D5123743303A83DB6F1981D10243C83A81BA8C3902B446B322334B38880B703FF911B70C088D3AlF2AL" TargetMode="External"/><Relationship Id="rId119" Type="http://schemas.openxmlformats.org/officeDocument/2006/relationships/hyperlink" Target="consultantplus://offline/ref=69D5123743303A83DB6F1981D10243C83A8BBB8A3800B446B322334B38880B703FF911B70C098C3ElF29L" TargetMode="External"/><Relationship Id="rId10" Type="http://schemas.openxmlformats.org/officeDocument/2006/relationships/hyperlink" Target="consultantplus://offline/ref=69D5123743303A83DB6F1981D10243C83987BE8C3302B446B322334B38880B703FF911B70C088D3ElF29L" TargetMode="External"/><Relationship Id="rId31" Type="http://schemas.openxmlformats.org/officeDocument/2006/relationships/hyperlink" Target="consultantplus://offline/ref=69D5123743303A83DB6F1981D10243C83A82B08A390AB446B322334B38880B703FF911B70C088D3FlF26L" TargetMode="External"/><Relationship Id="rId44" Type="http://schemas.openxmlformats.org/officeDocument/2006/relationships/hyperlink" Target="consultantplus://offline/ref=69D5123743303A83DB6F1981D10243C83A83B18D3303B446B322334B38880B703FF911B70C088E3BlF27L" TargetMode="External"/><Relationship Id="rId52" Type="http://schemas.openxmlformats.org/officeDocument/2006/relationships/hyperlink" Target="consultantplus://offline/ref=69D5123743303A83DB6F1981D10243C83A82B08A390AB446B322334B38880B703FF911B70C088D3ClF28L" TargetMode="External"/><Relationship Id="rId60" Type="http://schemas.openxmlformats.org/officeDocument/2006/relationships/hyperlink" Target="consultantplus://offline/ref=69D5123743303A83DB6F1981D10243C83A82B08A390AB446B322334B38880B703FF911B70C088D3BlF2DL" TargetMode="External"/><Relationship Id="rId65" Type="http://schemas.openxmlformats.org/officeDocument/2006/relationships/hyperlink" Target="consultantplus://offline/ref=69D5123743303A83DB6F1981D10243C83A82B08A390AB446B322334B38880B703FF911B70C088D3BlF28L" TargetMode="External"/><Relationship Id="rId73" Type="http://schemas.openxmlformats.org/officeDocument/2006/relationships/hyperlink" Target="consultantplus://offline/ref=69D5123743303A83DB6F1981D10243C83984B18F380BB446B322334B38880B703FF911B70C088D3ClF2CL" TargetMode="External"/><Relationship Id="rId78" Type="http://schemas.openxmlformats.org/officeDocument/2006/relationships/hyperlink" Target="consultantplus://offline/ref=69D5123743303A83DB6F1981D10243C83A82B08A390AB446B322334B38880B703FF911B70C088D3AlF28L" TargetMode="External"/><Relationship Id="rId81" Type="http://schemas.openxmlformats.org/officeDocument/2006/relationships/hyperlink" Target="consultantplus://offline/ref=69D5123743303A83DB6F1981D10243C83A8BB1823804B446B322334B38880B703FF911B70C08843BlF27L" TargetMode="External"/><Relationship Id="rId86" Type="http://schemas.openxmlformats.org/officeDocument/2006/relationships/hyperlink" Target="consultantplus://offline/ref=69D5123743303A83DB6F1981D10243C83082B9823808E94CBB7B3F493F87546738B01DB60C088Cl328L" TargetMode="External"/><Relationship Id="rId94" Type="http://schemas.openxmlformats.org/officeDocument/2006/relationships/hyperlink" Target="consultantplus://offline/ref=69D5123743303A83DB6F1981D10243C83A8BBF893804B446B322334B38880B703FF911B70C088D3ElF2DL" TargetMode="External"/><Relationship Id="rId99" Type="http://schemas.openxmlformats.org/officeDocument/2006/relationships/hyperlink" Target="consultantplus://offline/ref=69D5123743303A83DB6F1981D10243C83A8BBB8A3800B446B322334B38880B703FF911B70C098C3ElF29L" TargetMode="External"/><Relationship Id="rId101" Type="http://schemas.openxmlformats.org/officeDocument/2006/relationships/hyperlink" Target="consultantplus://offline/ref=69D5123743303A83DB6F1981D10243C83A82BF823806B446B322334B38880B703FF911B70C088C3ClF27L"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9D5123743303A83DB6F1981D10243C83A82BC833103B446B322334B38880B703FF911B70C088D3DlF2EL" TargetMode="External"/><Relationship Id="rId13" Type="http://schemas.openxmlformats.org/officeDocument/2006/relationships/hyperlink" Target="consultantplus://offline/ref=69D5123743303A83DB6F1981D10243C83A81BA8C3902B446B322334B38880B703FF911B70C088D3AlF2AL" TargetMode="External"/><Relationship Id="rId18" Type="http://schemas.openxmlformats.org/officeDocument/2006/relationships/hyperlink" Target="consultantplus://offline/ref=69D5123743303A83DB6F1981D10243C83D82B0833808E94CBB7B3F49l32FL" TargetMode="External"/><Relationship Id="rId39" Type="http://schemas.openxmlformats.org/officeDocument/2006/relationships/hyperlink" Target="consultantplus://offline/ref=69D5123743303A83DB6F1981D10243C83A8BBB8A3800B446B322334B38880B703FF911B70C098C3ElF29L" TargetMode="External"/><Relationship Id="rId109" Type="http://schemas.openxmlformats.org/officeDocument/2006/relationships/hyperlink" Target="consultantplus://offline/ref=69D5123743303A83DB6F1981D10243C83F81B9823308E94CBB7B3F493F87546738B01DB60C098Fl329L" TargetMode="External"/><Relationship Id="rId34" Type="http://schemas.openxmlformats.org/officeDocument/2006/relationships/hyperlink" Target="consultantplus://offline/ref=69D5123743303A83DB6F1981D10243C83A82B08A390AB446B322334B38880B703FF911B70C088D3ElF29L" TargetMode="External"/><Relationship Id="rId50" Type="http://schemas.openxmlformats.org/officeDocument/2006/relationships/hyperlink" Target="consultantplus://offline/ref=69D5123743303A83DB6F1981D10243C83A82B08A390AB446B322334B38880B703FF911B70C088D3ClF2FL" TargetMode="External"/><Relationship Id="rId55" Type="http://schemas.openxmlformats.org/officeDocument/2006/relationships/hyperlink" Target="consultantplus://offline/ref=69D5123743303A83DB6F1981D10243C83A8ABC883906B446B322334B38880B703FF911B70C088C3ClF29L" TargetMode="External"/><Relationship Id="rId76" Type="http://schemas.openxmlformats.org/officeDocument/2006/relationships/hyperlink" Target="consultantplus://offline/ref=69D5123743303A83DB6F1981D10243C83F81B9823308E94CBB7B3F493F87546738B01DB60C098Fl329L" TargetMode="External"/><Relationship Id="rId97" Type="http://schemas.openxmlformats.org/officeDocument/2006/relationships/hyperlink" Target="consultantplus://offline/ref=69D5123743303A83DB6F1981D10243C83082B9823808E94CBB7B3F493F87546738B01DB60C088Fl32DL" TargetMode="External"/><Relationship Id="rId104" Type="http://schemas.openxmlformats.org/officeDocument/2006/relationships/hyperlink" Target="consultantplus://offline/ref=69D5123743303A83DB6F1981D10243C83082B9823808E94CBB7B3F493F87546738B01DB60C088El32FL" TargetMode="External"/><Relationship Id="rId120" Type="http://schemas.openxmlformats.org/officeDocument/2006/relationships/hyperlink" Target="consultantplus://offline/ref=69D5123743303A83DB6F1981D10243C83A8BBB8A3800B446B322334B38880B703FF911B70C098C3ElF29L" TargetMode="External"/><Relationship Id="rId7" Type="http://schemas.openxmlformats.org/officeDocument/2006/relationships/hyperlink" Target="consultantplus://offline/ref=69D5123743303A83DB6F1981D10243C83A8ABC883906B446B322334B38880B703FF911B70C088C3ClF29L" TargetMode="External"/><Relationship Id="rId71" Type="http://schemas.openxmlformats.org/officeDocument/2006/relationships/hyperlink" Target="consultantplus://offline/ref=69D5123743303A83DB6F1981D10243C83982B0823602B446B322334B38l828L" TargetMode="External"/><Relationship Id="rId92" Type="http://schemas.openxmlformats.org/officeDocument/2006/relationships/hyperlink" Target="consultantplus://offline/ref=69D5123743303A83DB6F1981D10243C83082B9823808E94CBB7B3F493F87546738B01DB60C088Cl326L" TargetMode="External"/><Relationship Id="rId2" Type="http://schemas.openxmlformats.org/officeDocument/2006/relationships/settings" Target="settings.xml"/><Relationship Id="rId29" Type="http://schemas.openxmlformats.org/officeDocument/2006/relationships/hyperlink" Target="consultantplus://offline/ref=69D5123743303A83DB6F1981D10243C83A82B08A390AB446B322334B38880B703FF911B70C088D3FlF2AL" TargetMode="External"/><Relationship Id="rId24" Type="http://schemas.openxmlformats.org/officeDocument/2006/relationships/hyperlink" Target="consultantplus://offline/ref=69D5123743303A83DB6F1981D10243C83A82BC833103B446B322334B38880B703FF911B70C088D3DlF2EL" TargetMode="External"/><Relationship Id="rId40" Type="http://schemas.openxmlformats.org/officeDocument/2006/relationships/hyperlink" Target="consultantplus://offline/ref=69D5123743303A83DB6F1981D10243C83F81B9823308E94CBB7B3F493F87546738B01DB60C098Fl329L" TargetMode="External"/><Relationship Id="rId45" Type="http://schemas.openxmlformats.org/officeDocument/2006/relationships/hyperlink" Target="consultantplus://offline/ref=69D5123743303A83DB6F1981D10243C83A82B08A390AB446B322334B38880B703FF911B70C088D3DlF2CL" TargetMode="External"/><Relationship Id="rId66" Type="http://schemas.openxmlformats.org/officeDocument/2006/relationships/hyperlink" Target="consultantplus://offline/ref=69D5123743303A83DB6F1981D10243C83A82B08A390AB446B322334B38880B703FF911B70C088D3BlF26L" TargetMode="External"/><Relationship Id="rId87" Type="http://schemas.openxmlformats.org/officeDocument/2006/relationships/hyperlink" Target="consultantplus://offline/ref=69D5123743303A83DB6F1981D10243C83A82B08A390AB446B322334B38880B703FF911B70C088D39lF2EL" TargetMode="External"/><Relationship Id="rId110" Type="http://schemas.openxmlformats.org/officeDocument/2006/relationships/hyperlink" Target="consultantplus://offline/ref=69D5123743303A83DB6F1981D10243C83A83BE8B3206B446B322334B38880B703FF911B70C088D3ElF27L" TargetMode="External"/><Relationship Id="rId115" Type="http://schemas.openxmlformats.org/officeDocument/2006/relationships/hyperlink" Target="consultantplus://offline/ref=69D5123743303A83DB6F1981D10243C83A82B08A390AB446B322334B38880B703FF911B70C088D38lF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8811</Words>
  <Characters>50223</Characters>
  <Application>Microsoft Office Word</Application>
  <DocSecurity>0</DocSecurity>
  <Lines>418</Lines>
  <Paragraphs>117</Paragraphs>
  <ScaleCrop>false</ScaleCrop>
  <Company/>
  <LinksUpToDate>false</LinksUpToDate>
  <CharactersWithSpaces>58917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2018-04-13T11:54:00Z</dcterms:created>
  <dcterms:modified xsi:type="dcterms:W3CDTF">2018-04-13T11:54:00Z</dcterms:modified>
</cp:coreProperties>
</file>