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D295B" w:rsidRPr="004B7AB3">
        <w:trPr>
          <w:trHeight w:hRule="exact" w:val="3031"/>
        </w:trPr>
        <w:tc>
          <w:tcPr>
            <w:tcW w:w="10716" w:type="dxa"/>
          </w:tcPr>
          <w:p w:rsidR="00ED295B" w:rsidRPr="004B7AB3" w:rsidRDefault="00F86D03">
            <w:pPr>
              <w:pStyle w:val="ConsPlusTitlePage"/>
            </w:pPr>
            <w:bookmarkStart w:id="0" w:name="_GoBack"/>
            <w:bookmarkEnd w:id="0"/>
            <w:r w:rsidRPr="004B7A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ED295B" w:rsidRPr="004B7AB3">
        <w:trPr>
          <w:trHeight w:hRule="exact" w:val="8335"/>
        </w:trPr>
        <w:tc>
          <w:tcPr>
            <w:tcW w:w="10716" w:type="dxa"/>
            <w:vAlign w:val="center"/>
          </w:tcPr>
          <w:p w:rsidR="00ED295B" w:rsidRPr="004B7AB3" w:rsidRDefault="00ED295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B7AB3">
              <w:rPr>
                <w:sz w:val="48"/>
                <w:szCs w:val="48"/>
              </w:rPr>
              <w:t xml:space="preserve"> Приказ Минтруда России от 04.08.2014 N 515</w:t>
            </w:r>
            <w:r w:rsidRPr="004B7AB3">
              <w:rPr>
                <w:sz w:val="48"/>
                <w:szCs w:val="48"/>
              </w:rPr>
              <w:br/>
              <w:t>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w:t>
            </w:r>
          </w:p>
        </w:tc>
      </w:tr>
      <w:tr w:rsidR="00ED295B" w:rsidRPr="004B7AB3">
        <w:trPr>
          <w:trHeight w:hRule="exact" w:val="3031"/>
        </w:trPr>
        <w:tc>
          <w:tcPr>
            <w:tcW w:w="10716" w:type="dxa"/>
            <w:vAlign w:val="center"/>
          </w:tcPr>
          <w:p w:rsidR="00ED295B" w:rsidRPr="004B7AB3" w:rsidRDefault="00ED295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4B7AB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B7AB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B7AB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B7AB3">
              <w:rPr>
                <w:sz w:val="28"/>
                <w:szCs w:val="28"/>
              </w:rPr>
              <w:t xml:space="preserve"> </w:t>
            </w:r>
            <w:r w:rsidRPr="004B7AB3">
              <w:rPr>
                <w:sz w:val="28"/>
                <w:szCs w:val="28"/>
              </w:rPr>
              <w:br/>
            </w:r>
            <w:r w:rsidRPr="004B7AB3">
              <w:rPr>
                <w:sz w:val="28"/>
                <w:szCs w:val="28"/>
              </w:rPr>
              <w:br/>
              <w:t xml:space="preserve">Дата сохранения: 13.04.2018 </w:t>
            </w:r>
            <w:r w:rsidRPr="004B7AB3">
              <w:rPr>
                <w:sz w:val="28"/>
                <w:szCs w:val="28"/>
              </w:rPr>
              <w:br/>
              <w:t> </w:t>
            </w:r>
          </w:p>
        </w:tc>
      </w:tr>
    </w:tbl>
    <w:p w:rsidR="00ED295B" w:rsidRDefault="00ED2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D295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D295B" w:rsidRDefault="00ED295B">
      <w:pPr>
        <w:pStyle w:val="ConsPlusNormal"/>
        <w:jc w:val="both"/>
        <w:outlineLvl w:val="0"/>
      </w:pPr>
    </w:p>
    <w:p w:rsidR="00ED295B" w:rsidRDefault="00ED295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D295B" w:rsidRDefault="00ED295B">
      <w:pPr>
        <w:pStyle w:val="ConsPlusTitle"/>
        <w:jc w:val="center"/>
      </w:pPr>
    </w:p>
    <w:p w:rsidR="00ED295B" w:rsidRDefault="00ED295B">
      <w:pPr>
        <w:pStyle w:val="ConsPlusTitle"/>
        <w:jc w:val="center"/>
      </w:pPr>
      <w:r>
        <w:t>ПРИКАЗ</w:t>
      </w:r>
    </w:p>
    <w:p w:rsidR="00ED295B" w:rsidRDefault="00ED295B">
      <w:pPr>
        <w:pStyle w:val="ConsPlusTitle"/>
        <w:jc w:val="center"/>
      </w:pPr>
      <w:r>
        <w:t>от 4 августа 2014 г. N 515</w:t>
      </w:r>
    </w:p>
    <w:p w:rsidR="00ED295B" w:rsidRDefault="00ED295B">
      <w:pPr>
        <w:pStyle w:val="ConsPlusTitle"/>
        <w:jc w:val="center"/>
      </w:pPr>
    </w:p>
    <w:p w:rsidR="00ED295B" w:rsidRDefault="00ED295B">
      <w:pPr>
        <w:pStyle w:val="ConsPlusTitle"/>
        <w:jc w:val="center"/>
      </w:pPr>
      <w:r>
        <w:t>ОБ УТВЕРЖДЕНИИ МЕТОДИЧЕСКИХ РЕКОМЕНДАЦИЙ</w:t>
      </w:r>
    </w:p>
    <w:p w:rsidR="00ED295B" w:rsidRDefault="00ED295B">
      <w:pPr>
        <w:pStyle w:val="ConsPlusTitle"/>
        <w:jc w:val="center"/>
      </w:pPr>
      <w:r>
        <w:t>ПО ПЕРЕЧНЮ РЕКОМЕНДУЕМЫХ ВИДОВ ТРУДОВОЙ И ПРОФЕССИОНАЛЬНОЙ</w:t>
      </w:r>
    </w:p>
    <w:p w:rsidR="00ED295B" w:rsidRDefault="00ED295B">
      <w:pPr>
        <w:pStyle w:val="ConsPlusTitle"/>
        <w:jc w:val="center"/>
      </w:pPr>
      <w:r>
        <w:t>ДЕЯТЕЛЬНОСТИ ИНВАЛИДОВ С УЧЕТОМ НАРУШЕННЫХ ФУНКЦИЙ</w:t>
      </w:r>
    </w:p>
    <w:p w:rsidR="00ED295B" w:rsidRDefault="00ED295B">
      <w:pPr>
        <w:pStyle w:val="ConsPlusTitle"/>
        <w:jc w:val="center"/>
      </w:pPr>
      <w:r>
        <w:t>И ОГРАНИЧЕНИЙ ИХ ЖИЗНЕДЕЯТЕЛЬНОСТИ</w:t>
      </w:r>
    </w:p>
    <w:p w:rsidR="00ED295B" w:rsidRDefault="00ED295B">
      <w:pPr>
        <w:pStyle w:val="ConsPlusNormal"/>
        <w:jc w:val="center"/>
      </w:pPr>
    </w:p>
    <w:p w:rsidR="00ED295B" w:rsidRDefault="00ED295B">
      <w:pPr>
        <w:pStyle w:val="ConsPlusNormal"/>
        <w:ind w:firstLine="540"/>
        <w:jc w:val="both"/>
      </w:pPr>
      <w:r>
        <w:t>В соответствии с пунктом 4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 распоряжением Правительства Российской Федерации от 15 октября 2012 г. N 1921-р, приказываю: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 xml:space="preserve">Утвердить методические </w:t>
      </w:r>
      <w:hyperlink w:anchor="Par27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jc w:val="right"/>
      </w:pPr>
      <w:r>
        <w:t>Министр</w:t>
      </w:r>
    </w:p>
    <w:p w:rsidR="00ED295B" w:rsidRDefault="00ED295B">
      <w:pPr>
        <w:pStyle w:val="ConsPlusNormal"/>
        <w:jc w:val="right"/>
      </w:pPr>
      <w:r>
        <w:t>М.ТОПИЛИН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jc w:val="right"/>
        <w:outlineLvl w:val="0"/>
      </w:pPr>
      <w:r>
        <w:t>Приложение</w:t>
      </w:r>
    </w:p>
    <w:p w:rsidR="00ED295B" w:rsidRDefault="00ED295B">
      <w:pPr>
        <w:pStyle w:val="ConsPlusNormal"/>
        <w:jc w:val="right"/>
      </w:pPr>
      <w:r>
        <w:t>к приказу Министерства труда</w:t>
      </w:r>
    </w:p>
    <w:p w:rsidR="00ED295B" w:rsidRDefault="00ED295B">
      <w:pPr>
        <w:pStyle w:val="ConsPlusNormal"/>
        <w:jc w:val="right"/>
      </w:pPr>
      <w:r>
        <w:t>и социальной защиты</w:t>
      </w:r>
    </w:p>
    <w:p w:rsidR="00ED295B" w:rsidRDefault="00ED295B">
      <w:pPr>
        <w:pStyle w:val="ConsPlusNormal"/>
        <w:jc w:val="right"/>
      </w:pPr>
      <w:r>
        <w:t>Российской Федерации</w:t>
      </w:r>
    </w:p>
    <w:p w:rsidR="00ED295B" w:rsidRDefault="00ED295B">
      <w:pPr>
        <w:pStyle w:val="ConsPlusNormal"/>
        <w:jc w:val="right"/>
      </w:pPr>
      <w:r>
        <w:t>от 4 августа 2014 г. N 515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Title"/>
        <w:jc w:val="center"/>
      </w:pPr>
      <w:bookmarkStart w:id="1" w:name="Par27"/>
      <w:bookmarkEnd w:id="1"/>
      <w:r>
        <w:t>МЕТОДИЧЕСКИЕ РЕКОМЕНДАЦИИ</w:t>
      </w:r>
    </w:p>
    <w:p w:rsidR="00ED295B" w:rsidRDefault="00ED295B">
      <w:pPr>
        <w:pStyle w:val="ConsPlusTitle"/>
        <w:jc w:val="center"/>
      </w:pPr>
      <w:r>
        <w:t>ПО ПЕРЕЧНЮ РЕКОМЕНДУЕМЫХ ВИДОВ ТРУДОВОЙ И ПРОФЕССИОНАЛЬНОЙ</w:t>
      </w:r>
    </w:p>
    <w:p w:rsidR="00ED295B" w:rsidRDefault="00ED295B">
      <w:pPr>
        <w:pStyle w:val="ConsPlusTitle"/>
        <w:jc w:val="center"/>
      </w:pPr>
      <w:r>
        <w:t>ДЕЯТЕЛЬНОСТИ ИНВАЛИДОВ С УЧЕТОМ НАРУШЕННЫХ ФУНКЦИЙ</w:t>
      </w:r>
    </w:p>
    <w:p w:rsidR="00ED295B" w:rsidRDefault="00ED295B">
      <w:pPr>
        <w:pStyle w:val="ConsPlusTitle"/>
        <w:jc w:val="center"/>
      </w:pPr>
      <w:r>
        <w:t>И ОГРАНИЧЕНИЙ ИХ ЖИЗНЕДЕЯТЕЛЬНОСТИ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  <w:r>
        <w:t>1.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 xml:space="preserve"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</w:t>
      </w:r>
      <w:hyperlink w:anchor="Par135" w:tooltip="ПЕРЕЧЕНЬ" w:history="1">
        <w:r>
          <w:rPr>
            <w:color w:val="0000FF"/>
          </w:rPr>
          <w:t>приложением N 1</w:t>
        </w:r>
      </w:hyperlink>
      <w:r>
        <w:t xml:space="preserve">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</w:t>
      </w:r>
      <w:hyperlink w:anchor="Par506" w:tooltip="ПЕРЕЧЕНЬ" w:history="1">
        <w:r>
          <w:rPr>
            <w:color w:val="0000FF"/>
          </w:rPr>
          <w:t>приложением N 2</w:t>
        </w:r>
      </w:hyperlink>
      <w:r>
        <w:t xml:space="preserve"> к Методическим рекомендациям.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2. Методические рекомендации могут быть основой: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 xml:space="preserve">подбора видов трудовой и профессиональной деятельности инвалидам специалистами учреждений </w:t>
      </w:r>
      <w:r>
        <w:lastRenderedPageBreak/>
        <w:t>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рационального трудоустройства инвалидов;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3. Методические рекомендации разработаны в соответствии с: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Конвенцией ООН "О правах инвалидов" от 13 декабря 2006 г.;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Трудовым кодексом Российской Федерации;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Законом Российской Федерации от 11 марта 1992 г. N 2487-1 "О частной детективной и охранной деятельности в Российской Федерации";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Законом Российской Федерации от 2 июля 1992 г. N 3185-1 "О психиатрической помощи и гарантиях прав граждан при ее оказании";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Федеральным законом от 24 ноября 1995 г. N 181-ФЗ "О социальной защите инвалидов в Российской Федерации";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Федеральным законом от 30 мая 2001 г. N 70-ФЗ "Об арбитражных заседателях арбитражных судов";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Федеральным законом от 28 декабря 2013 г. N 426-ФЗ "О специальной оценке условий труда";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Общероссийским классификатором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N 367;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Общероссийским классификатором занятий (ОКЗ), утвержденным постановлением Комитета Российской Федерации по стандартам, метрологии и сертификации от 30 декабря 1993 г. N 298;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Единым тарифно-квалификационным справочником работ и профессий рабочих;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Единым квалификационным справочником должностей руководителей, специалистов и служащих;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lastRenderedPageBreak/>
        <w:t>"Руководством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"Руководством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предмету труда - "Человек - природа", "Человек - техника", "Человек - знаковые системы",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5. Для инвалидов с нарушением зрения могут быть рекомендованы следующие виды трудовой и профессиональной деятельности: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lastRenderedPageBreak/>
        <w:t>е) по уровню квалификации - труд любого уровня квалификации, неквалифицированный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6. Для инвалидов с нарушением функций верхних конечностей могут быть рекомендованы следующие виды труда: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 операторский труд (операторы, аппаратчики);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предмету труда: "Человек - природа", "Человек - техника", "Человек - человек", "Человек - знаковые системы",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lastRenderedPageBreak/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8. Для инвалидов, передвигающихся на креслах-колясках, могут быть рекомендованы следующие виды труда: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форме организации трудовой и профессиональной деятельности - нерегламентированный (со свободным распорядком работы);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признаку основных орудий (средств) труда - профессии ручного труда, профессии, связанные с преобладанием функциональных средств труда;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форме организации трудовой и профессиональной деятельности - нерегламентированный (со свободным распорядком работы), индивидуальный и коллективный (совместный);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е) по уровню квалификации - труд любого уровня квалификации, неквалифицированный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lastRenderedPageBreak/>
        <w:t>10. Для инвалидов с интеллектуальными нарушениями могут быть рекомендованы следующие виды труда: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а) по характеру рабочей нагрузки на инвалида и его усилий по реализации трудовых задач - физический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б) по форме организации трудовой и профессиональной деятельности - регламентированный (с определенным распорядком работы);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в) по предмету труда - "Человек - природа", "Человек - техника", "Человек - художественный образ";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г) по признаку основных орудий (средств) труда - ручной труд, машинно-ручной труд;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</w:p>
    <w:p w:rsidR="00ED295B" w:rsidRDefault="00ED295B">
      <w:pPr>
        <w:pStyle w:val="ConsPlusNormal"/>
        <w:jc w:val="both"/>
      </w:pPr>
      <w:r>
        <w:t>КонсультантПлюс: примечание.</w:t>
      </w:r>
    </w:p>
    <w:p w:rsidR="00ED295B" w:rsidRDefault="00ED295B">
      <w:pPr>
        <w:pStyle w:val="ConsPlusNormal"/>
        <w:jc w:val="both"/>
      </w:pPr>
      <w:r>
        <w:t>Нумерация подпунктов дана в соответствии с официальным текстом документа.</w:t>
      </w:r>
    </w:p>
    <w:p w:rsidR="00ED295B" w:rsidRDefault="00ED295B">
      <w:pPr>
        <w:pStyle w:val="ConsPlusNormal"/>
        <w:ind w:firstLine="540"/>
        <w:jc w:val="both"/>
      </w:pPr>
      <w: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  <w:sectPr w:rsidR="00ED295B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D295B" w:rsidRDefault="00ED295B">
      <w:pPr>
        <w:pStyle w:val="ConsPlusNormal"/>
        <w:jc w:val="right"/>
        <w:outlineLvl w:val="1"/>
      </w:pPr>
      <w:r>
        <w:lastRenderedPageBreak/>
        <w:t>Приложение N 1</w:t>
      </w:r>
    </w:p>
    <w:p w:rsidR="00ED295B" w:rsidRDefault="00ED295B">
      <w:pPr>
        <w:pStyle w:val="ConsPlusNormal"/>
        <w:jc w:val="right"/>
      </w:pPr>
      <w:r>
        <w:t>к методическим рекомендациям</w:t>
      </w:r>
    </w:p>
    <w:p w:rsidR="00ED295B" w:rsidRDefault="00ED295B">
      <w:pPr>
        <w:pStyle w:val="ConsPlusNormal"/>
        <w:jc w:val="right"/>
      </w:pPr>
      <w:r>
        <w:t>по перечню рекомендуемых</w:t>
      </w:r>
    </w:p>
    <w:p w:rsidR="00ED295B" w:rsidRDefault="00ED295B">
      <w:pPr>
        <w:pStyle w:val="ConsPlusNormal"/>
        <w:jc w:val="right"/>
      </w:pPr>
      <w:r>
        <w:t>видов трудовой и профессиональной</w:t>
      </w:r>
    </w:p>
    <w:p w:rsidR="00ED295B" w:rsidRDefault="00ED295B">
      <w:pPr>
        <w:pStyle w:val="ConsPlusNormal"/>
        <w:jc w:val="right"/>
      </w:pPr>
      <w:r>
        <w:t>деятельности инвалидов с учетом</w:t>
      </w:r>
    </w:p>
    <w:p w:rsidR="00ED295B" w:rsidRDefault="00ED295B">
      <w:pPr>
        <w:pStyle w:val="ConsPlusNormal"/>
        <w:jc w:val="right"/>
      </w:pPr>
      <w:r>
        <w:t>нарушенных функций и ограничений</w:t>
      </w:r>
    </w:p>
    <w:p w:rsidR="00ED295B" w:rsidRDefault="00ED295B">
      <w:pPr>
        <w:pStyle w:val="ConsPlusNormal"/>
        <w:jc w:val="right"/>
      </w:pPr>
      <w:r>
        <w:t>их жизнедеятельности, утвержденным</w:t>
      </w:r>
    </w:p>
    <w:p w:rsidR="00ED295B" w:rsidRDefault="00ED295B">
      <w:pPr>
        <w:pStyle w:val="ConsPlusNormal"/>
        <w:jc w:val="right"/>
      </w:pPr>
      <w:r>
        <w:t>приказом Министерства труда</w:t>
      </w:r>
    </w:p>
    <w:p w:rsidR="00ED295B" w:rsidRDefault="00ED295B">
      <w:pPr>
        <w:pStyle w:val="ConsPlusNormal"/>
        <w:jc w:val="right"/>
      </w:pPr>
      <w:r>
        <w:t>и социальной защиты</w:t>
      </w:r>
    </w:p>
    <w:p w:rsidR="00ED295B" w:rsidRDefault="00ED295B">
      <w:pPr>
        <w:pStyle w:val="ConsPlusNormal"/>
        <w:jc w:val="right"/>
      </w:pPr>
      <w:r>
        <w:t>Российской Федерации</w:t>
      </w:r>
    </w:p>
    <w:p w:rsidR="00ED295B" w:rsidRDefault="00ED295B">
      <w:pPr>
        <w:pStyle w:val="ConsPlusNormal"/>
        <w:jc w:val="right"/>
      </w:pPr>
      <w:r>
        <w:t>от 4 августа 2014 г. N 515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jc w:val="center"/>
      </w:pPr>
      <w:bookmarkStart w:id="2" w:name="Par135"/>
      <w:bookmarkEnd w:id="2"/>
      <w:r>
        <w:t>ПЕРЕЧЕНЬ</w:t>
      </w:r>
    </w:p>
    <w:p w:rsidR="00ED295B" w:rsidRDefault="00ED295B">
      <w:pPr>
        <w:pStyle w:val="ConsPlusNormal"/>
        <w:jc w:val="center"/>
      </w:pPr>
      <w:r>
        <w:t>РЕКОМЕНДУЕМЫХ ВИДОВ ТРУДОВОЙ И ПРОФЕССИОНАЛЬНОЙ</w:t>
      </w:r>
    </w:p>
    <w:p w:rsidR="00ED295B" w:rsidRDefault="00ED295B">
      <w:pPr>
        <w:pStyle w:val="ConsPlusNormal"/>
        <w:jc w:val="center"/>
      </w:pPr>
      <w:r>
        <w:t>ДЕЯТЕЛЬНОСТИ ИНВАЛИДОВ С УЧЕТОМ НАРУШЕННЫХ ФУНКЦИЙ</w:t>
      </w:r>
    </w:p>
    <w:p w:rsidR="00ED295B" w:rsidRDefault="00ED295B">
      <w:pPr>
        <w:pStyle w:val="ConsPlusNormal"/>
        <w:jc w:val="center"/>
      </w:pPr>
      <w:r>
        <w:t>И ОГРАНИЧЕНИЙ ИХ ЖИЗНЕДЕЯТЕЛЬНОСТИ</w:t>
      </w:r>
    </w:p>
    <w:p w:rsidR="00ED295B" w:rsidRDefault="00ED295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9"/>
        <w:gridCol w:w="134"/>
        <w:gridCol w:w="871"/>
        <w:gridCol w:w="809"/>
        <w:gridCol w:w="616"/>
        <w:gridCol w:w="757"/>
        <w:gridCol w:w="1037"/>
        <w:gridCol w:w="1055"/>
      </w:tblGrid>
      <w:tr w:rsidR="00ED295B" w:rsidRPr="004B7AB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Классификационные признаки трудовой и профессиональной деятельности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Нарушение</w:t>
            </w:r>
          </w:p>
        </w:tc>
      </w:tr>
      <w:tr w:rsidR="00ED295B" w:rsidRPr="004B7AB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слуха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зрения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 xml:space="preserve">ВК </w:t>
            </w:r>
            <w:hyperlink w:anchor="Par486" w:tooltip="&lt;1&gt; Функции верхних конечностей." w:history="1">
              <w:r w:rsidRPr="004B7AB3">
                <w:rPr>
                  <w:color w:val="0000FF"/>
                </w:rPr>
                <w:t>&lt;1&gt;</w:t>
              </w:r>
            </w:hyperlink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 xml:space="preserve">НК </w:t>
            </w:r>
            <w:hyperlink w:anchor="Par487" w:tooltip="&lt;2&gt; Функции нижних конечностей." w:history="1">
              <w:r w:rsidRPr="004B7AB3">
                <w:rPr>
                  <w:color w:val="0000FF"/>
                </w:rPr>
                <w:t>&lt;2&gt;</w:t>
              </w:r>
            </w:hyperlink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 xml:space="preserve">ОДА </w:t>
            </w:r>
            <w:hyperlink w:anchor="Par488" w:tooltip="&lt;3&gt; Функции опорно-двигательного аппарата." w:history="1">
              <w:r w:rsidRPr="004B7AB3">
                <w:rPr>
                  <w:color w:val="0000FF"/>
                </w:rPr>
                <w:t>&lt;3&gt;</w:t>
              </w:r>
            </w:hyperlink>
            <w:r w:rsidRPr="004B7AB3">
              <w:t xml:space="preserve"> с использованием кресел-колясок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интеллекта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кровообращения</w:t>
            </w: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По характеру рабочей нагрузки на инвалида и его усилий по реализации трудовых задач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Умственный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Физический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Легкий физический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По характеристикам цели трудовой и профессиональной деятельности, организации трудового процесса: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Творческий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Стандартный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lastRenderedPageBreak/>
              <w:t>Нестандартный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Оперативный (управляющий)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Операторский (информационное взаимодействие с техникой)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Эвристический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Динамический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Статический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Однообразный (монотонный)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Разнообразный (по содержанию, темпу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Подготовка информации, оформление документации,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Операторский (операторы, аппаратчики)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По форме организации трудовой и профессиональной деятельности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Регламентированный (с определенным распорядком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Нерегламентированный (со свободным распорядком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Коллективный (совместный)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lastRenderedPageBreak/>
              <w:t>По предмету труда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"Человек - природа"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"Человек - техника"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"Человек - знаковые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"Человек - художественный образ"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"Человек - человек"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По признаку основных орудий (средств) труда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Ручной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Машинно-ручной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Связанный с преобладанием функциональных средств труда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Связанный с применением автоматических и автоматизированных систем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По уровню квалификации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Любой уровень квалификации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  <w:r w:rsidRPr="004B7AB3">
              <w:t>Неквалифицированный труд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  <w:tr w:rsidR="00ED295B" w:rsidRPr="004B7AB3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По сфере производства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сфере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 крупных промышленных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lastRenderedPageBreak/>
              <w:t>На мелких промышленных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художественных промыслах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сфере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торговле и родственных сферах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сельском и лесном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строительстве (квалифицированный 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 строительстве (неквалифицированный 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</w:p>
        </w:tc>
      </w:tr>
    </w:tbl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  <w:r>
        <w:t>--------------------------------</w:t>
      </w:r>
    </w:p>
    <w:p w:rsidR="00ED295B" w:rsidRDefault="00ED295B">
      <w:pPr>
        <w:pStyle w:val="ConsPlusNormal"/>
        <w:spacing w:before="200"/>
        <w:ind w:firstLine="540"/>
        <w:jc w:val="both"/>
      </w:pPr>
      <w:bookmarkStart w:id="3" w:name="Par486"/>
      <w:bookmarkEnd w:id="3"/>
      <w:r>
        <w:t>&lt;1&gt; Функции верхних конечностей.</w:t>
      </w:r>
    </w:p>
    <w:p w:rsidR="00ED295B" w:rsidRDefault="00ED295B">
      <w:pPr>
        <w:pStyle w:val="ConsPlusNormal"/>
        <w:spacing w:before="200"/>
        <w:ind w:firstLine="540"/>
        <w:jc w:val="both"/>
      </w:pPr>
      <w:bookmarkStart w:id="4" w:name="Par487"/>
      <w:bookmarkEnd w:id="4"/>
      <w:r>
        <w:t>&lt;2&gt; Функции нижних конечностей.</w:t>
      </w:r>
    </w:p>
    <w:p w:rsidR="00ED295B" w:rsidRDefault="00ED295B">
      <w:pPr>
        <w:pStyle w:val="ConsPlusNormal"/>
        <w:spacing w:before="200"/>
        <w:ind w:firstLine="540"/>
        <w:jc w:val="both"/>
      </w:pPr>
      <w:bookmarkStart w:id="5" w:name="Par488"/>
      <w:bookmarkEnd w:id="5"/>
      <w:r>
        <w:t>&lt;3&gt; Функции опорно-двигательного аппарата.</w:t>
      </w: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jc w:val="both"/>
      </w:pPr>
    </w:p>
    <w:p w:rsidR="00ED295B" w:rsidRDefault="00ED295B">
      <w:pPr>
        <w:pStyle w:val="ConsPlusNormal"/>
        <w:jc w:val="right"/>
        <w:outlineLvl w:val="1"/>
      </w:pPr>
      <w:r>
        <w:t>Приложение N 2</w:t>
      </w:r>
    </w:p>
    <w:p w:rsidR="00ED295B" w:rsidRDefault="00ED295B">
      <w:pPr>
        <w:pStyle w:val="ConsPlusNormal"/>
        <w:jc w:val="right"/>
      </w:pPr>
      <w:r>
        <w:t>к методическим рекомендациям</w:t>
      </w:r>
    </w:p>
    <w:p w:rsidR="00ED295B" w:rsidRDefault="00ED295B">
      <w:pPr>
        <w:pStyle w:val="ConsPlusNormal"/>
        <w:jc w:val="right"/>
      </w:pPr>
      <w:r>
        <w:t>по перечню рекомендуемых</w:t>
      </w:r>
    </w:p>
    <w:p w:rsidR="00ED295B" w:rsidRDefault="00ED295B">
      <w:pPr>
        <w:pStyle w:val="ConsPlusNormal"/>
        <w:jc w:val="right"/>
      </w:pPr>
      <w:r>
        <w:t>видов трудовой и профессиональной</w:t>
      </w:r>
    </w:p>
    <w:p w:rsidR="00ED295B" w:rsidRDefault="00ED295B">
      <w:pPr>
        <w:pStyle w:val="ConsPlusNormal"/>
        <w:jc w:val="right"/>
      </w:pPr>
      <w:r>
        <w:t>деятельности инвалидов с учетом</w:t>
      </w:r>
    </w:p>
    <w:p w:rsidR="00ED295B" w:rsidRDefault="00ED295B">
      <w:pPr>
        <w:pStyle w:val="ConsPlusNormal"/>
        <w:jc w:val="right"/>
      </w:pPr>
      <w:r>
        <w:lastRenderedPageBreak/>
        <w:t>нарушенных функций и ограничений</w:t>
      </w:r>
    </w:p>
    <w:p w:rsidR="00ED295B" w:rsidRDefault="00ED295B">
      <w:pPr>
        <w:pStyle w:val="ConsPlusNormal"/>
        <w:jc w:val="right"/>
      </w:pPr>
      <w:r>
        <w:t>их жизнедеятельности, утвержденным</w:t>
      </w:r>
    </w:p>
    <w:p w:rsidR="00ED295B" w:rsidRDefault="00ED295B">
      <w:pPr>
        <w:pStyle w:val="ConsPlusNormal"/>
        <w:jc w:val="right"/>
      </w:pPr>
      <w:r>
        <w:t>приказом Министерства труда</w:t>
      </w:r>
    </w:p>
    <w:p w:rsidR="00ED295B" w:rsidRDefault="00ED295B">
      <w:pPr>
        <w:pStyle w:val="ConsPlusNormal"/>
        <w:jc w:val="right"/>
      </w:pPr>
      <w:r>
        <w:t>и социальной защиты</w:t>
      </w:r>
    </w:p>
    <w:p w:rsidR="00ED295B" w:rsidRDefault="00ED295B">
      <w:pPr>
        <w:pStyle w:val="ConsPlusNormal"/>
        <w:jc w:val="right"/>
      </w:pPr>
      <w:r>
        <w:t>Российской Федерации</w:t>
      </w:r>
    </w:p>
    <w:p w:rsidR="00ED295B" w:rsidRDefault="00ED295B">
      <w:pPr>
        <w:pStyle w:val="ConsPlusNormal"/>
        <w:jc w:val="right"/>
      </w:pPr>
      <w:r>
        <w:t>от 4 августа 2014 г. N 515</w:t>
      </w:r>
    </w:p>
    <w:p w:rsidR="00ED295B" w:rsidRDefault="00ED295B">
      <w:pPr>
        <w:pStyle w:val="ConsPlusNormal"/>
        <w:jc w:val="both"/>
      </w:pPr>
    </w:p>
    <w:p w:rsidR="00ED295B" w:rsidRDefault="00ED295B">
      <w:pPr>
        <w:pStyle w:val="ConsPlusNormal"/>
        <w:jc w:val="center"/>
      </w:pPr>
      <w:bookmarkStart w:id="6" w:name="Par506"/>
      <w:bookmarkEnd w:id="6"/>
      <w:r>
        <w:t>ПЕРЕЧЕНЬ</w:t>
      </w:r>
    </w:p>
    <w:p w:rsidR="00ED295B" w:rsidRDefault="00ED295B">
      <w:pPr>
        <w:pStyle w:val="ConsPlusNormal"/>
        <w:jc w:val="center"/>
      </w:pPr>
      <w:r>
        <w:t>РЕКОМЕНДУЕМЫХ ИНВАЛИДАМ ПРОФЕССИЙ И ДОЛЖНОСТЕЙ С УЧЕТОМ</w:t>
      </w:r>
    </w:p>
    <w:p w:rsidR="00ED295B" w:rsidRDefault="00ED295B">
      <w:pPr>
        <w:pStyle w:val="ConsPlusNormal"/>
        <w:jc w:val="center"/>
      </w:pPr>
      <w:r>
        <w:t>НАРУШЕННЫХ ФУНКЦИЙ И ОГРАНИЧЕНИЙ ИХ ЖИЗНЕДЕЯТЕЛЬНОСТИ</w:t>
      </w:r>
    </w:p>
    <w:p w:rsidR="00ED295B" w:rsidRDefault="00ED29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773"/>
        <w:gridCol w:w="644"/>
        <w:gridCol w:w="129"/>
        <w:gridCol w:w="773"/>
        <w:gridCol w:w="515"/>
        <w:gridCol w:w="258"/>
        <w:gridCol w:w="773"/>
        <w:gridCol w:w="386"/>
        <w:gridCol w:w="387"/>
        <w:gridCol w:w="773"/>
        <w:gridCol w:w="257"/>
        <w:gridCol w:w="516"/>
        <w:gridCol w:w="773"/>
        <w:gridCol w:w="128"/>
        <w:gridCol w:w="645"/>
        <w:gridCol w:w="773"/>
      </w:tblGrid>
      <w:tr w:rsidR="00ED295B" w:rsidRPr="004B7AB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Наименование профессии и должности с кодом ОКПДТР</w:t>
            </w:r>
          </w:p>
        </w:tc>
        <w:tc>
          <w:tcPr>
            <w:tcW w:w="8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Нарушение функций</w:t>
            </w:r>
          </w:p>
        </w:tc>
      </w:tr>
      <w:tr w:rsidR="00ED295B" w:rsidRPr="004B7AB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ОДА ВК &lt;1&gt;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ОДА НК &lt;2&gt;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кровообращения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интеллектуальных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зрения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слуха</w:t>
            </w:r>
          </w:p>
        </w:tc>
      </w:tr>
      <w:tr w:rsidR="00ED295B" w:rsidRPr="004B7AB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</w:p>
        </w:tc>
        <w:tc>
          <w:tcPr>
            <w:tcW w:w="8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степень ограничения способности к трудовой деятельности</w:t>
            </w:r>
          </w:p>
        </w:tc>
      </w:tr>
      <w:tr w:rsidR="00ED295B" w:rsidRPr="004B7AB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</w:tr>
      <w:tr w:rsidR="00ED295B" w:rsidRPr="004B7AB3">
        <w:tc>
          <w:tcPr>
            <w:tcW w:w="12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Профессии рабочих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Аппаратчик очистки сточных вод 10490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Бондарь 11208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Брошюровщик 11284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Буфетчик 11301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Вафельщик 11414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Велюрщик 11416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Видеотекарь 11436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Водитель погрузчика 11453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Водитель электро- и автотележки 11463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Выжигальщик по дереву 11554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Выжигальщик рисунков 11555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Вышивальщик по коже и меху 11581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Вышивальщица 11583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Вязальщик 11592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Гардеробщик 11633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Гладильщик 11676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Гравер 11735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Гример-пастижер 11763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Грузчик 11768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Дворник 11786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Декоратор витрин 11811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Доставщик проездных документов 11893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Живописец 11947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Заготовщик 12001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Заготовщик бумажных пакетов 12013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Заготовщик материалов и деталей 12037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Закройщик 12156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игровых кукол 12317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изделий из тканей с художественной росписью 12321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бересты 12476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дерева 12478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керамики 12480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кожи 12482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лозы 12483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металла 12485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художественных изделий из янтаря 12489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Изготовитель шаблонов 12493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Исполнитель художественно-оформительских работ 12565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Испытатель протезно-ортопедических изделий 12600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Кассир билетный 12719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Кастелянша 12720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Кассир торгового зала 12721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Киномеханик 12745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Киоскер 12747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Кладовщик 12759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Коллекционер образцов тканей 12827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белья 12841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деталей игрушек 12845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деталей и изделий из бумаги 12847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изделий 12851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изделий и инструмента 12853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карандашей и стержней 12857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материалов, кроя и изделий 12861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моделей 12867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полуфабрикатов медицинских изделий 12871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пряжи, ткани и изделий 12875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товаров 12882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фарфоровых и фаянсовых изделий 12886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Комплектовщик фильмокопий 12887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Кондитер 12901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Контролер-кассир 12965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качества 12968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контрольно-пропускного пункта 13005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художественных изделий 13083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Конюх 13108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Копировщик 13113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Корректор 13134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Косметик 13138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Костюмер 13140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Кроликовод 13205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Кружевница 13209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Курьер 13247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Кухонный рабочий 13249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Лаборант минералогического анализа 13267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Лаборант по выращиванию медицинских пиявок 13278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Лифтер 13413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Макетчик художественных макетов 13448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Маляр 13450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Маляр по отделке декораций 13452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Маникюрша 13456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Маркировщик 13460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Механик по обслуживанию звуковой техники 14450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Механик по обслуживанию кинотелевизионного оборудования 14452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Механик протезно-ортопедических изделий 14457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Модельер колодок 14474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Модельер коробок 14476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Модельер ортопедической обуви 14478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Модельщик наглядных пособий 14491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Модистка головных уборов 14504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Мозаичник 14506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Мойщик посуды 14522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Муляжист 14761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Обойщик мебели 15252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Обработчик справочного и информационного материала 15349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Обработчик художественных изделий из дерева и папье-маше 15365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Обувщик по индивидуальному пошиву обуви 15393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Обувщик по ремонту обуви 15398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Овощевод 15415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автоматов сборки карандашей 15497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аппаратов микрофильмирования и копирования 15505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видеозаписи 15521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копировальных и множительных машин 15636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котельной 15643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машинного доения 15699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прачечной самообслуживания 15912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разменных автоматов 15972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связи 16019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108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станков с программным управлением 16045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стиральных машин 16053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электронно-вычислительных и вычислительных машин 16199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Официант 16399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Оформитель игрушек 16405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Оформитель табло, виньеток и альбомов 16409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Парикмахер 16437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Пекарь 16472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Переплетчик 16519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Печатник брайлевской печати 16544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Плетельщик мебели 16665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Плотник 16671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Повар 16675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Подготовитель белья для глажения 16711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Подсобный рабочий 16771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Портной 16909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Почтальон 16925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Пошивщик кожгалантерейных </w:t>
            </w:r>
            <w:r w:rsidRPr="004B7AB3">
              <w:lastRenderedPageBreak/>
              <w:t>изделий 16927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126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Продавец непродовольственных товаров 17351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Продавец продовольственных товаров 17353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бюро бытовых услуг 17525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зеленого строительства 17530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по обслуживанию бани 17541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плодоовощного хранилища 17542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по благоустройству населенных пунктов 17543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по комплексному обслуживанию и ремонту зданий 17544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Машинист по стирке и ремонту спецодежды 17545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по уходу за животными 17546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Рабочий ритуальных услуг 17550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Радиооператор 17564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Радиотелеграфист 17566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Радиотехник 17568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140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Разрисовщик игрушек 17681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Раскрасчик изделий 17736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Раскройщик 17738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Регулировщик-настройщик тренажеров 17852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Регулировщик пианино и роялей 17854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Регулировщик радиоэлектронной аппаратуры и приборов 17861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Резчик по дереву и бересте 17938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Реквизитор 17988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Ремонтировщик кожгалантерейных изделий 17996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Реставратор архивных и библиотечных материалов 18032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Реставратор фильмовых материалов 18058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Реставратор художественных изделий и декоративных предметов 18061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Ретушер 18065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Садовник 18103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Садовод 18104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Санитар ветеринарный 18111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156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Санитарка (мойщица) 18112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18116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бумажных изделий 18130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верха обуви 18132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игрушек 18155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изделий из кожи и меха 18163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изделий из пластмасс 18165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изделий электронной техники 18170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низа обуви 18209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Сборщик обуви 18213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Слесарь-механик по радиоэлектронной аппаратуре 18460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Слесарь-монтажник приборного оборудования 18468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Слесарь по контрольно-измерительным приборам и автоматике 18494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Слесарь по ремонту автомобилей 18511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Слесарь-сборщик радиоэлектронной аппаратуры и приборов 18569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Слесарь-электромонтажник 18596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172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18626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бумажного производства 18634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в производстве карандашей 18636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в производстве пищевой продукции 18637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изделий, полуфабрикатов и материалов 18651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почтовых отправлений и производственной печати 18674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Сортировщик-разборщик чая 18676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Сортировщик сырья, материалов и изделий 18688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Столяр 18874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Столяр по изготовлению и ремонту деталей и узлов музыкальных инструментов 18878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Сторож (вахтер) 18883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Телеграфист 19091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Телефонист 19093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Уборщик мусоропроводов 19255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Уборщик производственных и служебных помещений 19258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187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Уборщик территорий 19262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Укладчик изделий 19280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Укладчик-упаковщик 19293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Фильмопроверщик 19353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Фильмотекарь 19355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Фонотекарь 19368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Фотограф 19460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миниатюрной живописи 19519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росписи по дереву 19520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росписи по ткани 19521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по костюму 19523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Цветовод 19524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199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Цветочница 19525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Часовщик по ремонту механических часов 19545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Часовщик по ремонту электронных и кварцевых часов 19546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Чеканщик 19547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Чистильщик обуви 19575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Швея 19601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Экспедитор печати 19745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Ювелир-гравер 19962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Кладовщик инструментальной кладовой 32758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12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  <w:outlineLvl w:val="2"/>
            </w:pPr>
            <w:r w:rsidRPr="004B7AB3">
              <w:t>Должности служащих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20001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банка 20002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коммерческий 20004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доставке заказанных билетов 20010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заказам населения на перевозку 20014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закупкам 20015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организации обслуживания пассажирских авиаперевозок 20019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организации обслуживания почтово-грузовых авиаперевозок 20020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продаже недвижимости 20026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по снабжению 20031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рекламный 20032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страховой 20034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Агент торговый 20035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Агроном 20040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Адвокат 20059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20062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гостиницы (дома отдыха) 20063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дежурный 20065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зала 20068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кино 20071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Аккомпаниатор 20083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Артист вокально-инструментального ансамбля 20113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Артист вспомогательного состава 20119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Артист оркестра духового, народных инструментов, эстрадно-симфонического 20148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Артист хора 20168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Архивариус 20190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Архитектор 20196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Ассистент 20199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Аудитор 20241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Аукционист 20244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Библиограф 20313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Библиотекарь 20316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Биолог 20321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Биржевой маклер 20328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Брокер (торговый) 20330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Брокер (финансовый) 20331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Бухгалтер 20336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Бухгалтер (средней квалификации) 20337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Ветеринарный врач 20425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Ветеринарный фельдшер 20427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Вожатый 20434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Воспитатель 20436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Воспитатель детского сада (яслей-сада) 20437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Воспитатель общежития 20439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Воспитатель профессионально-технического учебного заведения 20442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Врач 20448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Врач-методист 20454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Врач-специалист 20463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Врач-специалист по врачебно-трудовой экспертизе 20472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20474 Врач-специалист учреждения </w:t>
            </w:r>
            <w:r w:rsidRPr="004B7AB3">
              <w:lastRenderedPageBreak/>
              <w:t>госсанэпидслужбы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Врач-терапевт участковый 20475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Дежурный бюро пропусков 21204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Дежурный по выдаче справок (бюро справок) 21221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Делопроизводитель 21299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Диктор 21305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Дилер 21309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Диспетчер (на телефоне) 21629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Диспетчер автомобильного транспорта 21635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Документовед 21792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Звукооформитель 22324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Зубной техник 22345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22446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Инженер-исследователь 22488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Инженер-конструктор 22491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Инженер-контролер 22495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Инженер-лаборант 22497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звукозаписи 22569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качеству 22583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нормированию труда 22625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организации труда 22640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охране окружающей среды (эколог) 22656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охране труда 22659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патентной и изобретательской работе 22662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по подготовке кадров 22675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Инженер-программист 22824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Инженер-проектировщик 22827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Инженер-протезист 22830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садово-паркового хозяйства 22842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Инспектор 22896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Инспектор-врач 22904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Инспектор по кадрам 22956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Инспектор по охране детства 22987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Инспектор по охране труда и технике безопасности 22990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Инспектор по учебной, воспитательной, методической работе, производственному обучению и начальной военной </w:t>
            </w:r>
            <w:r w:rsidRPr="004B7AB3">
              <w:lastRenderedPageBreak/>
              <w:t>подготовке 23002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292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Инспектор центра занятости населения 23032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Инструктор-методист по адаптивной физической культуре 23103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Инструктор-методист по лечебной физкультуре 23108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Инструктор по гигиеническому воспитанию 23148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Инструктор по трудовой терапии 23171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Инструктор по труду 23174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(банка) 23248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299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Картограф 23363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Кассир 23369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Кассир (билетный) 23372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Комендант 23468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Конструктор 23500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Конструктор обуви 23502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Конструктор одежды 23504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Консультант 23509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Консультант по профессиональной реабилитации инвалидов 23538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308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билетов 23551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узла связи 23572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Контролер фильмов кинопроката 23574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Концертмейстер 23581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Корректор 23593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Культорганизатор 23632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Ландшафтный архитектор 23705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Литературный сотрудник 23733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Логопед 23736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Массажист 23791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Мастер по ремонту приборов и аппаратуры 23929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Мастер пошивочной мастерской 23950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Мастер производственного обучения 23962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Мастер-художник по созданию и реставрации музыкальных инструментов 24011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Математик 24026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Медицинская сестра 24038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Медицинский психолог 24041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325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Медицинский регистратор 24042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Менеджер 24047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Методист 24080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Методист образовательного учреждения, методического, учебно-методического кабинета (центра), фильмотеки 24089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Методист по физической культуре 24101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Методист по составлению кинопрограмм 24104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Методист по экологическому просвещению 24105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Младший воспитатель 24236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Младший фармацевт 24237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Модельер 24241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Модельер-конструктор 24243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Музыкальный оформитель 24252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Музыкальный руководитель 24255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математики) 24386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статистики) 24388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Научный сотрудник (в области информатики и вычислительной </w:t>
            </w:r>
            <w:r w:rsidRPr="004B7AB3">
              <w:lastRenderedPageBreak/>
              <w:t>техники) 24392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341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медицины) 24397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образования) 24398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права) 24399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экономики) 24400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социологии) 24401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философии, истории и политологии) 24403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филологии) 24405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Научный сотрудник (в области психологии) 24406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Нотариус 25176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видеозаписи 25300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звукозаписи 25312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Оператор по диспетчерскому обслуживанию лифтов 25334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Оценщик 25419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Оценщик интеллектуальной </w:t>
            </w:r>
            <w:r w:rsidRPr="004B7AB3">
              <w:lastRenderedPageBreak/>
              <w:t>собственности 25420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355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Оценщик (эксперт по оценке имущества) 25421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Паспортист 25474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Педагог дополнительного образования 25478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Педагог-организатор 25481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Педагог-психолог 25484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Педагог социальный 25487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Переводчик 25531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Переводчик синхронный 25534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Переводчик технической литературы 25535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Переписчик нот 25539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Переписчик нот по Брайлю 25541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Почвовед 25645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Преподаватель (в колледжах, университетах и других вузах) 25812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Провизор 25850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Провизор (средней квалификации) 25851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Программист 25857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Профконсультант 25879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372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Психолог 25883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Ревизор 25995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Регистратор 26021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Редактор 26025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Редактор карт 26028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Редактор музыкальный 26037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Редактор-переводчик 26041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Режиссер 26058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Режиссер монтажа 26059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Репетитор по вокалу 26077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Репетитор по технике речи 26079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Референт 26088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Секретарь-машинистка 26353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Секретарь незрячего специалиста 26357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Синоптик 26450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Скульптор 26456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Советник 26480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Социальный работник 26527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Социолог 26531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Специалист гражданской обороны </w:t>
            </w:r>
            <w:r w:rsidRPr="004B7AB3">
              <w:lastRenderedPageBreak/>
              <w:t>26577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392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защите информации 26579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кадрам 26583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маркетингу 26585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социальной работе 26588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профессиональной ориентации инвалидов 26589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&lt;**&gt;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реабилитации инвалидов 26591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физиологии труда 26592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399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экологическому просвещению 26593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по эргономике 26595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Специалист Сбербанка 26596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Статистик 26739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Стенографистка 26743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Суфлер 26800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Счетовод 26804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Табельщик 26904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Тарификатор 26913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408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 вычислительного (информационно-вычислительного) центра 26965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 по техническим средствам реабилитации инвалидов 27070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Техник-программист 27099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Техник-проектировщик 27102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Техник-протезист 27105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Техник-смотритель 27108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Товаровед 27150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Тренер-преподаватель по адаптивной физической культуре 27172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Учетчик 27238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Учитель (средней квалификации) 27245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 &lt;*&gt;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Учитель-дефектолог 27247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Учитель-дефектолог (средней квалификации) 27248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Учитель-логопед 27250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Учитель-логопед (средней квалификации) 27251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Фармацевт 27309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Фармацевт (средней квалификации) 27310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424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Фасовщица 27311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Фельдшер 27328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Фельдшер-лаборант 27330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Физиолог 27339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Хранитель фондов 27406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Хранитель экспонатов 27408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27421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Художник-декоратор 27430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компьютерной графики 27438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Художник-конструктор (дизайнер) 27439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лаковой миниатюры 27447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 народных художественных промыслов 27456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Художник-оформитель 27459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Художник-реставратор 27476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Чертежник-конструктор 27534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Чтец 27575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Экономист 27728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Юрисконсульт 27931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 xml:space="preserve">Юрисконсульт (средней </w:t>
            </w:r>
            <w:r w:rsidRPr="004B7AB3">
              <w:lastRenderedPageBreak/>
              <w:t>квалификации) 27933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lastRenderedPageBreak/>
              <w:t>443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баз данных 40064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вычислительной сети 40067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Администратор информационной безопасности вычислительной сети 40070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Инженер - системный программист 42843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Смотритель зданий и сооружений 46472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  <w:tr w:rsidR="00ED295B" w:rsidRPr="004B7A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448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  <w:r w:rsidRPr="004B7AB3">
              <w:t>Техник по нормированию труда 47043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4B7AB3" w:rsidRDefault="00ED295B">
            <w:pPr>
              <w:pStyle w:val="ConsPlusNormal"/>
              <w:jc w:val="center"/>
            </w:pPr>
            <w:r w:rsidRPr="004B7AB3">
              <w:t>+</w:t>
            </w:r>
          </w:p>
        </w:tc>
      </w:tr>
    </w:tbl>
    <w:p w:rsidR="00ED295B" w:rsidRDefault="00ED295B">
      <w:pPr>
        <w:pStyle w:val="ConsPlusNormal"/>
        <w:jc w:val="both"/>
        <w:sectPr w:rsidR="00ED295B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295B" w:rsidRDefault="00ED295B">
      <w:pPr>
        <w:pStyle w:val="ConsPlusNormal"/>
        <w:jc w:val="both"/>
      </w:pPr>
    </w:p>
    <w:p w:rsidR="00ED295B" w:rsidRDefault="00ED295B">
      <w:pPr>
        <w:pStyle w:val="ConsPlusNormal"/>
        <w:ind w:firstLine="540"/>
        <w:jc w:val="both"/>
      </w:pPr>
      <w:r>
        <w:t>--------------------------------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&lt;1&gt; Нарушения опорно-двигательного аппарата, функций верхних конечностей.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&lt;2&gt; Нарушения опорно-двигательного аппарата, функций нижних конечностей.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&lt;*&gt; В сфере обучения и реабилитации инвалидов по слуху.</w:t>
      </w:r>
    </w:p>
    <w:p w:rsidR="00ED295B" w:rsidRDefault="00ED295B">
      <w:pPr>
        <w:pStyle w:val="ConsPlusNormal"/>
        <w:spacing w:before="200"/>
        <w:ind w:firstLine="540"/>
        <w:jc w:val="both"/>
      </w:pPr>
      <w:r>
        <w:t>&lt;**&gt; В сфере обучения и реабилитации инвалидов по зрению.</w:t>
      </w:r>
    </w:p>
    <w:p w:rsidR="00ED295B" w:rsidRDefault="00ED295B">
      <w:pPr>
        <w:pStyle w:val="ConsPlusNormal"/>
        <w:jc w:val="both"/>
      </w:pPr>
    </w:p>
    <w:p w:rsidR="00ED295B" w:rsidRDefault="00ED295B">
      <w:pPr>
        <w:pStyle w:val="ConsPlusNormal"/>
        <w:ind w:firstLine="540"/>
        <w:jc w:val="both"/>
      </w:pPr>
    </w:p>
    <w:p w:rsidR="00ED295B" w:rsidRDefault="00ED2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295B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B3" w:rsidRDefault="004B7AB3">
      <w:pPr>
        <w:spacing w:after="0" w:line="240" w:lineRule="auto"/>
      </w:pPr>
      <w:r>
        <w:separator/>
      </w:r>
    </w:p>
  </w:endnote>
  <w:endnote w:type="continuationSeparator" w:id="0">
    <w:p w:rsidR="004B7AB3" w:rsidRDefault="004B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B" w:rsidRDefault="00ED29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D295B" w:rsidRPr="004B7AB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B7AB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B7AB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B7AB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right"/>
          </w:pPr>
          <w:r w:rsidRPr="004B7AB3">
            <w:t xml:space="preserve">Страница </w:t>
          </w:r>
          <w:r w:rsidRPr="004B7AB3">
            <w:fldChar w:fldCharType="begin"/>
          </w:r>
          <w:r w:rsidRPr="004B7AB3">
            <w:instrText>\PAGE</w:instrText>
          </w:r>
          <w:r w:rsidRPr="004B7AB3">
            <w:fldChar w:fldCharType="separate"/>
          </w:r>
          <w:r w:rsidR="000645D2" w:rsidRPr="004B7AB3">
            <w:rPr>
              <w:noProof/>
            </w:rPr>
            <w:t>2</w:t>
          </w:r>
          <w:r w:rsidRPr="004B7AB3">
            <w:fldChar w:fldCharType="end"/>
          </w:r>
          <w:r w:rsidRPr="004B7AB3">
            <w:t xml:space="preserve"> из </w:t>
          </w:r>
          <w:r w:rsidRPr="004B7AB3">
            <w:fldChar w:fldCharType="begin"/>
          </w:r>
          <w:r w:rsidRPr="004B7AB3">
            <w:instrText>\NUMPAGES</w:instrText>
          </w:r>
          <w:r w:rsidRPr="004B7AB3">
            <w:fldChar w:fldCharType="separate"/>
          </w:r>
          <w:r w:rsidR="000645D2" w:rsidRPr="004B7AB3">
            <w:rPr>
              <w:noProof/>
            </w:rPr>
            <w:t>40</w:t>
          </w:r>
          <w:r w:rsidRPr="004B7AB3">
            <w:fldChar w:fldCharType="end"/>
          </w:r>
        </w:p>
      </w:tc>
    </w:tr>
  </w:tbl>
  <w:p w:rsidR="00ED295B" w:rsidRDefault="00ED29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B" w:rsidRDefault="00ED29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ED295B" w:rsidRPr="004B7AB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B7AB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B7AB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B7AB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right"/>
          </w:pPr>
          <w:r w:rsidRPr="004B7AB3">
            <w:t xml:space="preserve">Страница </w:t>
          </w:r>
          <w:r w:rsidRPr="004B7AB3">
            <w:fldChar w:fldCharType="begin"/>
          </w:r>
          <w:r w:rsidRPr="004B7AB3">
            <w:instrText>\PAGE</w:instrText>
          </w:r>
          <w:r w:rsidRPr="004B7AB3">
            <w:fldChar w:fldCharType="separate"/>
          </w:r>
          <w:r w:rsidR="000645D2" w:rsidRPr="004B7AB3">
            <w:rPr>
              <w:noProof/>
            </w:rPr>
            <w:t>39</w:t>
          </w:r>
          <w:r w:rsidRPr="004B7AB3">
            <w:fldChar w:fldCharType="end"/>
          </w:r>
          <w:r w:rsidRPr="004B7AB3">
            <w:t xml:space="preserve"> из </w:t>
          </w:r>
          <w:r w:rsidRPr="004B7AB3">
            <w:fldChar w:fldCharType="begin"/>
          </w:r>
          <w:r w:rsidRPr="004B7AB3">
            <w:instrText>\NUMPAGES</w:instrText>
          </w:r>
          <w:r w:rsidRPr="004B7AB3">
            <w:fldChar w:fldCharType="separate"/>
          </w:r>
          <w:r w:rsidR="000645D2" w:rsidRPr="004B7AB3">
            <w:rPr>
              <w:noProof/>
            </w:rPr>
            <w:t>39</w:t>
          </w:r>
          <w:r w:rsidRPr="004B7AB3">
            <w:fldChar w:fldCharType="end"/>
          </w:r>
        </w:p>
      </w:tc>
    </w:tr>
  </w:tbl>
  <w:p w:rsidR="00ED295B" w:rsidRDefault="00ED295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B" w:rsidRDefault="00ED29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D295B" w:rsidRPr="004B7AB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B7AB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B7AB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B7AB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right"/>
          </w:pPr>
          <w:r w:rsidRPr="004B7AB3">
            <w:t xml:space="preserve">Страница </w:t>
          </w:r>
          <w:r w:rsidRPr="004B7AB3">
            <w:fldChar w:fldCharType="begin"/>
          </w:r>
          <w:r w:rsidRPr="004B7AB3">
            <w:instrText>\PAGE</w:instrText>
          </w:r>
          <w:r w:rsidRPr="004B7AB3">
            <w:fldChar w:fldCharType="separate"/>
          </w:r>
          <w:r w:rsidR="000645D2" w:rsidRPr="004B7AB3">
            <w:rPr>
              <w:noProof/>
            </w:rPr>
            <w:t>40</w:t>
          </w:r>
          <w:r w:rsidRPr="004B7AB3">
            <w:fldChar w:fldCharType="end"/>
          </w:r>
          <w:r w:rsidRPr="004B7AB3">
            <w:t xml:space="preserve"> из </w:t>
          </w:r>
          <w:r w:rsidRPr="004B7AB3">
            <w:fldChar w:fldCharType="begin"/>
          </w:r>
          <w:r w:rsidRPr="004B7AB3">
            <w:instrText>\NUMPAGES</w:instrText>
          </w:r>
          <w:r w:rsidRPr="004B7AB3">
            <w:fldChar w:fldCharType="separate"/>
          </w:r>
          <w:r w:rsidR="000645D2" w:rsidRPr="004B7AB3">
            <w:rPr>
              <w:noProof/>
            </w:rPr>
            <w:t>40</w:t>
          </w:r>
          <w:r w:rsidRPr="004B7AB3">
            <w:fldChar w:fldCharType="end"/>
          </w:r>
        </w:p>
      </w:tc>
    </w:tr>
  </w:tbl>
  <w:p w:rsidR="00ED295B" w:rsidRDefault="00ED29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B3" w:rsidRDefault="004B7AB3">
      <w:pPr>
        <w:spacing w:after="0" w:line="240" w:lineRule="auto"/>
      </w:pPr>
      <w:r>
        <w:separator/>
      </w:r>
    </w:p>
  </w:footnote>
  <w:footnote w:type="continuationSeparator" w:id="0">
    <w:p w:rsidR="004B7AB3" w:rsidRDefault="004B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D295B" w:rsidRPr="004B7AB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rPr>
              <w:sz w:val="16"/>
              <w:szCs w:val="16"/>
            </w:rPr>
          </w:pPr>
          <w:r w:rsidRPr="004B7AB3">
            <w:rPr>
              <w:sz w:val="16"/>
              <w:szCs w:val="16"/>
            </w:rPr>
            <w:t>Приказ Минтруда России от 04.08.2014 N 515</w:t>
          </w:r>
          <w:r w:rsidRPr="004B7AB3">
            <w:rPr>
              <w:sz w:val="16"/>
              <w:szCs w:val="16"/>
            </w:rPr>
            <w:br/>
            <w:t>"Об утверждении методических рекомендаций по перечню рекомендуемых видов труд...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center"/>
            <w:rPr>
              <w:sz w:val="24"/>
              <w:szCs w:val="24"/>
            </w:rPr>
          </w:pPr>
        </w:p>
        <w:p w:rsidR="00ED295B" w:rsidRPr="004B7AB3" w:rsidRDefault="00ED295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right"/>
            <w:rPr>
              <w:sz w:val="16"/>
              <w:szCs w:val="16"/>
            </w:rPr>
          </w:pPr>
          <w:r w:rsidRPr="004B7AB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B7AB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B7AB3">
            <w:rPr>
              <w:sz w:val="18"/>
              <w:szCs w:val="18"/>
            </w:rPr>
            <w:br/>
          </w:r>
          <w:r w:rsidRPr="004B7AB3">
            <w:rPr>
              <w:sz w:val="16"/>
              <w:szCs w:val="16"/>
            </w:rPr>
            <w:t>Дата сохранения: 13.04.2018</w:t>
          </w:r>
        </w:p>
      </w:tc>
    </w:tr>
  </w:tbl>
  <w:p w:rsidR="00ED295B" w:rsidRDefault="00ED29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295B" w:rsidRDefault="00ED295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D295B" w:rsidRPr="004B7AB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rPr>
              <w:sz w:val="16"/>
              <w:szCs w:val="16"/>
            </w:rPr>
          </w:pPr>
          <w:r w:rsidRPr="004B7AB3">
            <w:rPr>
              <w:sz w:val="16"/>
              <w:szCs w:val="16"/>
            </w:rPr>
            <w:t>Приказ Минтруда России от 04.08.2014 N 515</w:t>
          </w:r>
          <w:r w:rsidRPr="004B7AB3">
            <w:rPr>
              <w:sz w:val="16"/>
              <w:szCs w:val="16"/>
            </w:rPr>
            <w:br/>
            <w:t>"Об утверждении методических рекомендаций по перечню рекомендуемых видов труд...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center"/>
            <w:rPr>
              <w:sz w:val="24"/>
              <w:szCs w:val="24"/>
            </w:rPr>
          </w:pPr>
        </w:p>
        <w:p w:rsidR="00ED295B" w:rsidRPr="004B7AB3" w:rsidRDefault="00ED295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right"/>
            <w:rPr>
              <w:sz w:val="16"/>
              <w:szCs w:val="16"/>
            </w:rPr>
          </w:pPr>
          <w:r w:rsidRPr="004B7AB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B7AB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B7AB3">
            <w:rPr>
              <w:sz w:val="18"/>
              <w:szCs w:val="18"/>
            </w:rPr>
            <w:br/>
          </w:r>
          <w:r w:rsidRPr="004B7AB3">
            <w:rPr>
              <w:sz w:val="16"/>
              <w:szCs w:val="16"/>
            </w:rPr>
            <w:t>Дата сохранения: 13.04.2018</w:t>
          </w:r>
        </w:p>
      </w:tc>
    </w:tr>
  </w:tbl>
  <w:p w:rsidR="00ED295B" w:rsidRDefault="00ED29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295B" w:rsidRDefault="00ED295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D295B" w:rsidRPr="004B7AB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rPr>
              <w:sz w:val="16"/>
              <w:szCs w:val="16"/>
            </w:rPr>
          </w:pPr>
          <w:r w:rsidRPr="004B7AB3">
            <w:rPr>
              <w:sz w:val="16"/>
              <w:szCs w:val="16"/>
            </w:rPr>
            <w:t>Приказ Минтруда России от 04.08.2014 N 515</w:t>
          </w:r>
          <w:r w:rsidRPr="004B7AB3">
            <w:rPr>
              <w:sz w:val="16"/>
              <w:szCs w:val="16"/>
            </w:rPr>
            <w:br/>
            <w:t>"Об утверждении методических рекомендаций по перечню рекомендуемых видов труд...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center"/>
            <w:rPr>
              <w:sz w:val="24"/>
              <w:szCs w:val="24"/>
            </w:rPr>
          </w:pPr>
        </w:p>
        <w:p w:rsidR="00ED295B" w:rsidRPr="004B7AB3" w:rsidRDefault="00ED295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95B" w:rsidRPr="004B7AB3" w:rsidRDefault="00ED295B">
          <w:pPr>
            <w:pStyle w:val="ConsPlusNormal"/>
            <w:jc w:val="right"/>
            <w:rPr>
              <w:sz w:val="16"/>
              <w:szCs w:val="16"/>
            </w:rPr>
          </w:pPr>
          <w:r w:rsidRPr="004B7AB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B7AB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B7AB3">
            <w:rPr>
              <w:sz w:val="18"/>
              <w:szCs w:val="18"/>
            </w:rPr>
            <w:br/>
          </w:r>
          <w:r w:rsidRPr="004B7AB3">
            <w:rPr>
              <w:sz w:val="16"/>
              <w:szCs w:val="16"/>
            </w:rPr>
            <w:t>Дата сохранения: 13.04.2018</w:t>
          </w:r>
        </w:p>
      </w:tc>
    </w:tr>
  </w:tbl>
  <w:p w:rsidR="00ED295B" w:rsidRDefault="00ED29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D295B" w:rsidRDefault="00ED29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D03"/>
    <w:rsid w:val="000645D2"/>
    <w:rsid w:val="004B7AB3"/>
    <w:rsid w:val="00ED295B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6711</Words>
  <Characters>38253</Characters>
  <Application>Microsoft Office Word</Application>
  <DocSecurity>2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04.08.2014 N 515"Об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vt:lpstr>
    </vt:vector>
  </TitlesOfParts>
  <Company>КонсультантПлюс Версия 4016.00.49</Company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515"Об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dc:title>
  <dc:creator>T.N.Kliukvina</dc:creator>
  <cp:lastModifiedBy>Виталий Александрович Бирюков</cp:lastModifiedBy>
  <cp:revision>2</cp:revision>
  <dcterms:created xsi:type="dcterms:W3CDTF">2018-04-18T08:51:00Z</dcterms:created>
  <dcterms:modified xsi:type="dcterms:W3CDTF">2018-04-18T08:51:00Z</dcterms:modified>
</cp:coreProperties>
</file>