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0F5" w:rsidRDefault="003870F5" w:rsidP="003870F5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  <w:u w:val="single"/>
          <w:shd w:val="clear" w:color="auto" w:fill="FFFFFF"/>
        </w:rPr>
      </w:pPr>
    </w:p>
    <w:p w:rsidR="002E1552" w:rsidRPr="002E1552" w:rsidRDefault="002E1552" w:rsidP="002E1552">
      <w:pPr>
        <w:pStyle w:val="1"/>
        <w:spacing w:after="0"/>
        <w:jc w:val="center"/>
        <w:rPr>
          <w:sz w:val="28"/>
          <w:szCs w:val="28"/>
          <w:shd w:val="clear" w:color="auto" w:fill="FFFFFF"/>
        </w:rPr>
      </w:pPr>
      <w:r w:rsidRPr="002E1552">
        <w:rPr>
          <w:sz w:val="28"/>
          <w:szCs w:val="28"/>
          <w:shd w:val="clear" w:color="auto" w:fill="FFFFFF"/>
        </w:rPr>
        <w:t>Объявление для граждан!</w:t>
      </w:r>
    </w:p>
    <w:p w:rsidR="002E1552" w:rsidRPr="002E1552" w:rsidRDefault="002E1552" w:rsidP="00432A36">
      <w:pPr>
        <w:pStyle w:val="1"/>
        <w:spacing w:after="0"/>
        <w:rPr>
          <w:b w:val="0"/>
          <w:sz w:val="28"/>
          <w:szCs w:val="28"/>
          <w:shd w:val="clear" w:color="auto" w:fill="FFFFFF"/>
        </w:rPr>
      </w:pPr>
    </w:p>
    <w:p w:rsidR="002E1552" w:rsidRPr="002E1552" w:rsidRDefault="002E1552" w:rsidP="00432A36">
      <w:pPr>
        <w:pStyle w:val="1"/>
        <w:spacing w:after="0"/>
        <w:ind w:firstLine="708"/>
        <w:rPr>
          <w:b w:val="0"/>
          <w:sz w:val="28"/>
          <w:szCs w:val="28"/>
          <w:shd w:val="clear" w:color="auto" w:fill="FFFFFF"/>
        </w:rPr>
      </w:pPr>
      <w:r w:rsidRPr="002E1552">
        <w:rPr>
          <w:b w:val="0"/>
          <w:sz w:val="28"/>
          <w:szCs w:val="28"/>
          <w:shd w:val="clear" w:color="auto" w:fill="FFFFFF"/>
        </w:rPr>
        <w:t xml:space="preserve">На базе регионального Центра социальной реабилитации инвалидов работает </w:t>
      </w:r>
      <w:r w:rsidRPr="00C52781">
        <w:rPr>
          <w:sz w:val="28"/>
          <w:szCs w:val="28"/>
          <w:shd w:val="clear" w:color="auto" w:fill="FFFFFF"/>
        </w:rPr>
        <w:t>пункт проката</w:t>
      </w:r>
      <w:r w:rsidRPr="002E1552">
        <w:rPr>
          <w:b w:val="0"/>
          <w:sz w:val="28"/>
          <w:szCs w:val="28"/>
          <w:shd w:val="clear" w:color="auto" w:fill="FFFFFF"/>
        </w:rPr>
        <w:t xml:space="preserve"> различных технических средств и предметов ухода, которые можно получить на безвозмездной основе во временное пользование. </w:t>
      </w:r>
    </w:p>
    <w:p w:rsidR="002E1552" w:rsidRPr="002E1552" w:rsidRDefault="002E1552" w:rsidP="00432A36">
      <w:pPr>
        <w:pStyle w:val="1"/>
        <w:spacing w:after="0"/>
        <w:ind w:firstLine="708"/>
        <w:rPr>
          <w:b w:val="0"/>
          <w:sz w:val="28"/>
          <w:szCs w:val="28"/>
          <w:shd w:val="clear" w:color="auto" w:fill="FFFFFF"/>
        </w:rPr>
      </w:pPr>
      <w:proofErr w:type="gramStart"/>
      <w:r w:rsidRPr="002E1552">
        <w:rPr>
          <w:b w:val="0"/>
          <w:sz w:val="28"/>
          <w:szCs w:val="28"/>
          <w:shd w:val="clear" w:color="auto" w:fill="FFFFFF"/>
        </w:rPr>
        <w:t>Право на получение средств реабилитации имеют зарегистрированные по месту жительства (месту пребывания</w:t>
      </w:r>
      <w:bookmarkStart w:id="0" w:name="_GoBack"/>
      <w:bookmarkEnd w:id="0"/>
      <w:r w:rsidRPr="002E1552">
        <w:rPr>
          <w:b w:val="0"/>
          <w:sz w:val="28"/>
          <w:szCs w:val="28"/>
          <w:shd w:val="clear" w:color="auto" w:fill="FFFFFF"/>
        </w:rPr>
        <w:t xml:space="preserve">) на территории Рязанской области граждане пожилого возраста (женщины старше 55 лет, мужчины старше 60 лет) и инвалиды; а также граждане Украины, прибывшие на территорию Рязанской области, вынужденно покинувшие территорию Украины, из числа граждан пожилого возраста (женщины старше 55 лет, мужчины старше 60 лет) и инвалидов. </w:t>
      </w:r>
      <w:proofErr w:type="gramEnd"/>
    </w:p>
    <w:p w:rsidR="002E1552" w:rsidRPr="002E1552" w:rsidRDefault="002E1552" w:rsidP="00432A36">
      <w:pPr>
        <w:pStyle w:val="1"/>
        <w:spacing w:after="0"/>
        <w:ind w:firstLine="708"/>
        <w:rPr>
          <w:b w:val="0"/>
          <w:sz w:val="28"/>
          <w:szCs w:val="28"/>
          <w:shd w:val="clear" w:color="auto" w:fill="FFFFFF"/>
        </w:rPr>
      </w:pPr>
      <w:r w:rsidRPr="002E1552">
        <w:rPr>
          <w:b w:val="0"/>
          <w:sz w:val="28"/>
          <w:szCs w:val="28"/>
          <w:shd w:val="clear" w:color="auto" w:fill="FFFFFF"/>
        </w:rPr>
        <w:t xml:space="preserve">Для заключения договора на предоставление ТСР, необходимо подать заявление в центр. </w:t>
      </w:r>
      <w:proofErr w:type="gramStart"/>
      <w:r w:rsidRPr="002E1552">
        <w:rPr>
          <w:b w:val="0"/>
          <w:sz w:val="28"/>
          <w:szCs w:val="28"/>
          <w:shd w:val="clear" w:color="auto" w:fill="FFFFFF"/>
        </w:rPr>
        <w:t>При себе иметь паспорт, документ, подтверждающий регистрацию по месту пребывания, справку об инвалидности (при наличии) (в соответствии с Постановлением Министерства социальной защиты населения Рязанской области от 19.12.2014г. N 78 "О внесении изменений в постановление министерства социальной защиты населения Рязанской области от 21.09.2012 N 44 "Об утверждении порядка предоставления в безвозмездное временное пользование технических средств реабилитации, средств и предметов ухода</w:t>
      </w:r>
      <w:proofErr w:type="gramEnd"/>
      <w:r w:rsidRPr="002E1552">
        <w:rPr>
          <w:b w:val="0"/>
          <w:sz w:val="28"/>
          <w:szCs w:val="28"/>
          <w:shd w:val="clear" w:color="auto" w:fill="FFFFFF"/>
        </w:rPr>
        <w:t xml:space="preserve"> гражданам пожилого возраста").</w:t>
      </w:r>
    </w:p>
    <w:p w:rsidR="002E1552" w:rsidRPr="002E1552" w:rsidRDefault="002E1552" w:rsidP="00432A36">
      <w:pPr>
        <w:pStyle w:val="1"/>
        <w:spacing w:after="0"/>
        <w:ind w:firstLine="708"/>
        <w:rPr>
          <w:b w:val="0"/>
          <w:sz w:val="28"/>
          <w:szCs w:val="28"/>
          <w:shd w:val="clear" w:color="auto" w:fill="FFFFFF"/>
        </w:rPr>
      </w:pPr>
      <w:r w:rsidRPr="002E1552">
        <w:rPr>
          <w:b w:val="0"/>
          <w:sz w:val="28"/>
          <w:szCs w:val="28"/>
          <w:shd w:val="clear" w:color="auto" w:fill="FFFFFF"/>
        </w:rPr>
        <w:t xml:space="preserve">Центр находится в Рязани на улице Грибоедова, дом №8а, предварительно можно позвонить по телефону 25-68-85. </w:t>
      </w:r>
    </w:p>
    <w:p w:rsidR="002E1552" w:rsidRPr="002E1552" w:rsidRDefault="002E1552" w:rsidP="00432A36">
      <w:pPr>
        <w:pStyle w:val="1"/>
        <w:spacing w:after="0"/>
        <w:ind w:firstLine="708"/>
        <w:rPr>
          <w:b w:val="0"/>
          <w:sz w:val="28"/>
          <w:szCs w:val="28"/>
          <w:shd w:val="clear" w:color="auto" w:fill="FFFFFF"/>
        </w:rPr>
      </w:pPr>
      <w:r w:rsidRPr="002E1552">
        <w:rPr>
          <w:b w:val="0"/>
          <w:sz w:val="28"/>
          <w:szCs w:val="28"/>
          <w:shd w:val="clear" w:color="auto" w:fill="FFFFFF"/>
        </w:rPr>
        <w:t xml:space="preserve">В прокате имеются коляски, костыли, трости, ходунки, </w:t>
      </w:r>
      <w:proofErr w:type="gramStart"/>
      <w:r w:rsidRPr="002E1552">
        <w:rPr>
          <w:b w:val="0"/>
          <w:sz w:val="28"/>
          <w:szCs w:val="28"/>
          <w:shd w:val="clear" w:color="auto" w:fill="FFFFFF"/>
        </w:rPr>
        <w:t>кресло-стулья</w:t>
      </w:r>
      <w:proofErr w:type="gramEnd"/>
      <w:r w:rsidRPr="002E1552">
        <w:rPr>
          <w:b w:val="0"/>
          <w:sz w:val="28"/>
          <w:szCs w:val="28"/>
          <w:shd w:val="clear" w:color="auto" w:fill="FFFFFF"/>
        </w:rPr>
        <w:t xml:space="preserve"> с санитарным оснащением, опоры для ванны и другие изделия.</w:t>
      </w:r>
    </w:p>
    <w:p w:rsidR="003870F5" w:rsidRDefault="002E1552" w:rsidP="00432A36">
      <w:pPr>
        <w:pStyle w:val="1"/>
        <w:spacing w:before="0" w:beforeAutospacing="0" w:after="0" w:afterAutospacing="0"/>
        <w:ind w:firstLine="709"/>
        <w:rPr>
          <w:b w:val="0"/>
          <w:bCs w:val="0"/>
          <w:sz w:val="28"/>
          <w:szCs w:val="28"/>
        </w:rPr>
      </w:pPr>
      <w:r w:rsidRPr="002E1552">
        <w:rPr>
          <w:b w:val="0"/>
          <w:sz w:val="28"/>
          <w:szCs w:val="28"/>
          <w:shd w:val="clear" w:color="auto" w:fill="FFFFFF"/>
        </w:rPr>
        <w:t>Более подробную информацию мож</w:t>
      </w:r>
      <w:r>
        <w:rPr>
          <w:b w:val="0"/>
          <w:sz w:val="28"/>
          <w:szCs w:val="28"/>
          <w:shd w:val="clear" w:color="auto" w:fill="FFFFFF"/>
        </w:rPr>
        <w:t xml:space="preserve">но получить на сайте: </w:t>
      </w:r>
      <w:hyperlink r:id="rId5" w:history="1">
        <w:r w:rsidR="00DF6D23" w:rsidRPr="00DF6D23">
          <w:rPr>
            <w:rStyle w:val="a3"/>
            <w:b w:val="0"/>
            <w:sz w:val="28"/>
            <w:szCs w:val="28"/>
            <w:shd w:val="clear" w:color="auto" w:fill="FFFFFF"/>
          </w:rPr>
          <w:t>http://gbu62csrin.ru</w:t>
        </w:r>
      </w:hyperlink>
    </w:p>
    <w:p w:rsidR="0040200F" w:rsidRDefault="0040200F"/>
    <w:sectPr w:rsidR="0040200F" w:rsidSect="002E155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A32"/>
    <w:rsid w:val="002E1552"/>
    <w:rsid w:val="003870F5"/>
    <w:rsid w:val="003A1741"/>
    <w:rsid w:val="0040200F"/>
    <w:rsid w:val="00432A36"/>
    <w:rsid w:val="00C52781"/>
    <w:rsid w:val="00D17A32"/>
    <w:rsid w:val="00DF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70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70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DF6D2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F6D2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70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70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DF6D2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F6D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0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bu62csr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Александрович Бирюков</dc:creator>
  <cp:keywords/>
  <dc:description/>
  <cp:lastModifiedBy>Виталий Александрович Бирюков</cp:lastModifiedBy>
  <cp:revision>7</cp:revision>
  <dcterms:created xsi:type="dcterms:W3CDTF">2017-01-25T07:49:00Z</dcterms:created>
  <dcterms:modified xsi:type="dcterms:W3CDTF">2017-01-26T07:12:00Z</dcterms:modified>
</cp:coreProperties>
</file>